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38A" w:rsidRPr="0031138A" w:rsidRDefault="0031138A" w:rsidP="00585958">
      <w:pPr>
        <w:spacing w:line="500" w:lineRule="exact"/>
        <w:ind w:firstLine="0"/>
        <w:jc w:val="center"/>
        <w:rPr>
          <w:rFonts w:ascii="宋体" w:eastAsia="宋体" w:hAnsi="宋体" w:hint="eastAsia"/>
          <w:b/>
          <w:sz w:val="30"/>
          <w:szCs w:val="30"/>
          <w:lang w:eastAsia="zh-CN"/>
        </w:rPr>
      </w:pPr>
      <w:proofErr w:type="spellStart"/>
      <w:r w:rsidRPr="003458AF">
        <w:rPr>
          <w:rFonts w:ascii="方正小标宋简体" w:eastAsia="方正小标宋简体" w:hAnsi="仿宋" w:cs="Times New Roman" w:hint="eastAsia"/>
          <w:b/>
          <w:sz w:val="32"/>
          <w:szCs w:val="32"/>
        </w:rPr>
        <w:t>关于印发《</w:t>
      </w:r>
      <w:r w:rsidRPr="0031138A">
        <w:rPr>
          <w:rFonts w:ascii="方正小标宋简体" w:eastAsia="方正小标宋简体" w:hAnsi="仿宋" w:cs="Times New Roman" w:hint="eastAsia"/>
          <w:b/>
          <w:sz w:val="32"/>
          <w:szCs w:val="32"/>
        </w:rPr>
        <w:t>东北石油大学在线开放课程建设与运行管理办法（试行）</w:t>
      </w:r>
      <w:r w:rsidRPr="003458AF">
        <w:rPr>
          <w:rFonts w:ascii="方正小标宋简体" w:eastAsia="方正小标宋简体" w:hAnsi="仿宋" w:cs="Times New Roman" w:hint="eastAsia"/>
          <w:b/>
          <w:sz w:val="32"/>
          <w:szCs w:val="32"/>
        </w:rPr>
        <w:t>》的通知</w:t>
      </w:r>
      <w:proofErr w:type="spellEnd"/>
    </w:p>
    <w:p w:rsidR="0031138A" w:rsidRDefault="0031138A" w:rsidP="0031138A">
      <w:pPr>
        <w:shd w:val="clear" w:color="auto" w:fill="FFFFFF"/>
        <w:spacing w:line="580" w:lineRule="exact"/>
        <w:rPr>
          <w:rFonts w:ascii="宋体" w:eastAsia="宋体" w:hAnsi="宋体" w:cs="Times New Roman" w:hint="eastAsia"/>
          <w:sz w:val="24"/>
        </w:rPr>
      </w:pPr>
    </w:p>
    <w:p w:rsidR="0031138A" w:rsidRDefault="0031138A" w:rsidP="00585958">
      <w:pPr>
        <w:shd w:val="clear" w:color="auto" w:fill="FFFFFF"/>
        <w:spacing w:line="580" w:lineRule="exact"/>
        <w:ind w:firstLine="0"/>
        <w:rPr>
          <w:rFonts w:ascii="方正小标宋简体" w:eastAsia="方正小标宋简体" w:hAnsi="仿宋" w:cs="Times New Roman" w:hint="eastAsia"/>
          <w:b/>
          <w:sz w:val="44"/>
          <w:szCs w:val="44"/>
        </w:rPr>
      </w:pPr>
      <w:proofErr w:type="spellStart"/>
      <w:r w:rsidRPr="003458AF">
        <w:rPr>
          <w:rFonts w:ascii="宋体" w:eastAsia="宋体" w:hAnsi="宋体" w:cs="Times New Roman" w:hint="eastAsia"/>
          <w:sz w:val="28"/>
          <w:szCs w:val="28"/>
        </w:rPr>
        <w:t>各院部、直属单位、机关各部处室</w:t>
      </w:r>
      <w:proofErr w:type="spellEnd"/>
      <w:r w:rsidRPr="003458AF">
        <w:rPr>
          <w:rFonts w:ascii="宋体" w:eastAsia="宋体" w:hAnsi="宋体" w:cs="Times New Roman" w:hint="eastAsia"/>
          <w:sz w:val="28"/>
          <w:szCs w:val="28"/>
        </w:rPr>
        <w:t>：</w:t>
      </w:r>
    </w:p>
    <w:p w:rsidR="0031138A" w:rsidRPr="003E6205" w:rsidRDefault="0031138A" w:rsidP="00585958">
      <w:pPr>
        <w:spacing w:line="580" w:lineRule="exact"/>
        <w:ind w:firstLineChars="200" w:firstLine="560"/>
        <w:jc w:val="both"/>
        <w:rPr>
          <w:rFonts w:ascii="宋体" w:eastAsia="宋体" w:hAnsi="宋体" w:cs="Times New Roman" w:hint="eastAsia"/>
          <w:sz w:val="28"/>
          <w:szCs w:val="28"/>
        </w:rPr>
      </w:pPr>
      <w:r w:rsidRPr="003E6205">
        <w:rPr>
          <w:rFonts w:ascii="宋体" w:eastAsia="宋体" w:hAnsi="宋体" w:cs="Times New Roman" w:hint="eastAsia"/>
          <w:sz w:val="28"/>
          <w:szCs w:val="28"/>
        </w:rPr>
        <w:t>《</w:t>
      </w:r>
      <w:r w:rsidR="00047D0A" w:rsidRPr="00047D0A">
        <w:rPr>
          <w:rFonts w:ascii="宋体" w:eastAsia="宋体" w:hAnsi="宋体" w:cs="Times New Roman" w:hint="eastAsia"/>
          <w:sz w:val="28"/>
          <w:szCs w:val="28"/>
        </w:rPr>
        <w:t>东北石油大学在线开放课程建设与运行管理办法（试行）</w:t>
      </w:r>
      <w:r w:rsidRPr="003E6205">
        <w:rPr>
          <w:rFonts w:ascii="宋体" w:eastAsia="宋体" w:hAnsi="宋体" w:cs="Times New Roman" w:hint="eastAsia"/>
          <w:sz w:val="28"/>
          <w:szCs w:val="28"/>
        </w:rPr>
        <w:t>》</w:t>
      </w:r>
      <w:r>
        <w:rPr>
          <w:rFonts w:ascii="宋体" w:eastAsia="宋体" w:hAnsi="宋体" w:cs="Times New Roman" w:hint="eastAsia"/>
          <w:sz w:val="28"/>
          <w:szCs w:val="28"/>
        </w:rPr>
        <w:t>已</w:t>
      </w:r>
      <w:r w:rsidRPr="003E6205">
        <w:rPr>
          <w:rFonts w:ascii="宋体" w:eastAsia="宋体" w:hAnsi="宋体" w:cs="Times New Roman" w:hint="eastAsia"/>
          <w:sz w:val="28"/>
          <w:szCs w:val="28"/>
        </w:rPr>
        <w:t>经</w:t>
      </w:r>
      <w:r>
        <w:rPr>
          <w:rFonts w:ascii="宋体" w:eastAsia="宋体" w:hAnsi="宋体" w:cs="Times New Roman" w:hint="eastAsia"/>
          <w:sz w:val="28"/>
          <w:szCs w:val="28"/>
        </w:rPr>
        <w:t>学校</w:t>
      </w:r>
      <w:r w:rsidRPr="003E6205">
        <w:rPr>
          <w:rFonts w:ascii="宋体" w:eastAsia="宋体" w:hAnsi="宋体" w:cs="Times New Roman"/>
          <w:sz w:val="28"/>
          <w:szCs w:val="28"/>
        </w:rPr>
        <w:t>201</w:t>
      </w:r>
      <w:r>
        <w:rPr>
          <w:rFonts w:ascii="宋体" w:eastAsia="宋体" w:hAnsi="宋体" w:cs="Times New Roman" w:hint="eastAsia"/>
          <w:sz w:val="28"/>
          <w:szCs w:val="28"/>
        </w:rPr>
        <w:t>8</w:t>
      </w:r>
      <w:r w:rsidRPr="003E6205">
        <w:rPr>
          <w:rFonts w:ascii="宋体" w:eastAsia="宋体" w:hAnsi="宋体" w:cs="Times New Roman" w:hint="eastAsia"/>
          <w:sz w:val="28"/>
          <w:szCs w:val="28"/>
        </w:rPr>
        <w:t>年</w:t>
      </w:r>
      <w:r w:rsidRPr="003E6205">
        <w:rPr>
          <w:rFonts w:ascii="宋体" w:eastAsia="宋体" w:hAnsi="宋体" w:cs="Times New Roman"/>
          <w:sz w:val="28"/>
          <w:szCs w:val="28"/>
        </w:rPr>
        <w:t>6</w:t>
      </w:r>
      <w:r w:rsidRPr="003E6205">
        <w:rPr>
          <w:rFonts w:ascii="宋体" w:eastAsia="宋体" w:hAnsi="宋体" w:cs="Times New Roman" w:hint="eastAsia"/>
          <w:sz w:val="28"/>
          <w:szCs w:val="28"/>
        </w:rPr>
        <w:t>月</w:t>
      </w:r>
      <w:r>
        <w:rPr>
          <w:rFonts w:ascii="宋体" w:eastAsia="宋体" w:hAnsi="宋体" w:cs="Times New Roman" w:hint="eastAsia"/>
          <w:sz w:val="28"/>
          <w:szCs w:val="28"/>
        </w:rPr>
        <w:t>5</w:t>
      </w:r>
      <w:r w:rsidRPr="003E6205">
        <w:rPr>
          <w:rFonts w:ascii="宋体" w:eastAsia="宋体" w:hAnsi="宋体" w:cs="Times New Roman" w:hint="eastAsia"/>
          <w:sz w:val="28"/>
          <w:szCs w:val="28"/>
        </w:rPr>
        <w:t>日</w:t>
      </w:r>
      <w:r>
        <w:rPr>
          <w:rFonts w:ascii="宋体" w:eastAsia="宋体" w:hAnsi="宋体" w:cs="Times New Roman" w:hint="eastAsia"/>
          <w:sz w:val="28"/>
          <w:szCs w:val="28"/>
        </w:rPr>
        <w:t>第13次校长办公会议讨论</w:t>
      </w:r>
      <w:r w:rsidRPr="003E6205">
        <w:rPr>
          <w:rFonts w:ascii="宋体" w:eastAsia="宋体" w:hAnsi="宋体" w:cs="Times New Roman" w:hint="eastAsia"/>
          <w:sz w:val="28"/>
          <w:szCs w:val="28"/>
        </w:rPr>
        <w:t>通过</w:t>
      </w:r>
      <w:r>
        <w:rPr>
          <w:rFonts w:ascii="宋体" w:eastAsia="宋体" w:hAnsi="宋体" w:cs="Times New Roman" w:hint="eastAsia"/>
          <w:sz w:val="28"/>
          <w:szCs w:val="28"/>
        </w:rPr>
        <w:t>，</w:t>
      </w:r>
      <w:r w:rsidRPr="003E6205">
        <w:rPr>
          <w:rFonts w:ascii="宋体" w:eastAsia="宋体" w:hAnsi="宋体" w:cs="Times New Roman" w:hint="eastAsia"/>
          <w:sz w:val="28"/>
          <w:szCs w:val="28"/>
        </w:rPr>
        <w:t>现印发</w:t>
      </w:r>
      <w:r>
        <w:rPr>
          <w:rFonts w:ascii="宋体" w:eastAsia="宋体" w:hAnsi="宋体" w:cs="Times New Roman" w:hint="eastAsia"/>
          <w:sz w:val="28"/>
          <w:szCs w:val="28"/>
        </w:rPr>
        <w:t>全校</w:t>
      </w:r>
      <w:r w:rsidRPr="003E6205">
        <w:rPr>
          <w:rFonts w:ascii="宋体" w:eastAsia="宋体" w:hAnsi="宋体" w:cs="Times New Roman" w:hint="eastAsia"/>
          <w:sz w:val="28"/>
          <w:szCs w:val="28"/>
        </w:rPr>
        <w:t>，请遵照执行。</w:t>
      </w:r>
    </w:p>
    <w:p w:rsidR="00585958" w:rsidRPr="000A511B" w:rsidRDefault="00585958" w:rsidP="00585958">
      <w:pPr>
        <w:shd w:val="clear" w:color="auto" w:fill="FFFFFF"/>
        <w:spacing w:line="500" w:lineRule="exact"/>
        <w:ind w:firstLineChars="200" w:firstLine="560"/>
        <w:jc w:val="both"/>
        <w:rPr>
          <w:rFonts w:ascii="宋体" w:eastAsia="宋体" w:hAnsi="宋体" w:cs="Times New Roman" w:hint="eastAsia"/>
          <w:sz w:val="28"/>
          <w:szCs w:val="28"/>
          <w:lang w:eastAsia="zh-CN"/>
        </w:rPr>
      </w:pPr>
    </w:p>
    <w:p w:rsidR="0031138A" w:rsidRPr="00D20893" w:rsidRDefault="0031138A" w:rsidP="00585958">
      <w:pPr>
        <w:spacing w:line="500" w:lineRule="exact"/>
        <w:ind w:firstLineChars="200" w:firstLine="560"/>
        <w:jc w:val="center"/>
        <w:rPr>
          <w:rFonts w:ascii="宋体" w:eastAsia="宋体" w:hAnsi="宋体" w:cs="Times New Roman" w:hint="eastAsia"/>
          <w:sz w:val="28"/>
          <w:szCs w:val="28"/>
        </w:rPr>
      </w:pPr>
      <w:proofErr w:type="spellStart"/>
      <w:r w:rsidRPr="00D20893">
        <w:rPr>
          <w:rFonts w:ascii="宋体" w:eastAsia="宋体" w:hAnsi="宋体" w:cs="Times New Roman" w:hint="eastAsia"/>
          <w:sz w:val="28"/>
          <w:szCs w:val="28"/>
        </w:rPr>
        <w:t>附件：</w:t>
      </w:r>
      <w:r w:rsidRPr="003E6205">
        <w:rPr>
          <w:rFonts w:ascii="宋体" w:eastAsia="宋体" w:hAnsi="宋体" w:cs="Times New Roman" w:hint="eastAsia"/>
          <w:sz w:val="28"/>
          <w:szCs w:val="28"/>
        </w:rPr>
        <w:t>《</w:t>
      </w:r>
      <w:r w:rsidR="00047D0A" w:rsidRPr="00047D0A">
        <w:rPr>
          <w:rFonts w:ascii="宋体" w:eastAsia="宋体" w:hAnsi="宋体" w:cs="Times New Roman" w:hint="eastAsia"/>
          <w:sz w:val="28"/>
          <w:szCs w:val="28"/>
        </w:rPr>
        <w:t>东北石油大学在线开放课程建设与运行管理办法（试行</w:t>
      </w:r>
      <w:proofErr w:type="spellEnd"/>
      <w:r w:rsidR="00047D0A" w:rsidRPr="00047D0A">
        <w:rPr>
          <w:rFonts w:ascii="宋体" w:eastAsia="宋体" w:hAnsi="宋体" w:cs="Times New Roman" w:hint="eastAsia"/>
          <w:sz w:val="28"/>
          <w:szCs w:val="28"/>
        </w:rPr>
        <w:t>）</w:t>
      </w:r>
      <w:r w:rsidRPr="003E6205">
        <w:rPr>
          <w:rFonts w:ascii="宋体" w:eastAsia="宋体" w:hAnsi="宋体" w:cs="Times New Roman" w:hint="eastAsia"/>
          <w:sz w:val="28"/>
          <w:szCs w:val="28"/>
        </w:rPr>
        <w:t>》</w:t>
      </w:r>
    </w:p>
    <w:p w:rsidR="0031138A" w:rsidRDefault="0031138A" w:rsidP="0031138A">
      <w:pPr>
        <w:shd w:val="clear" w:color="auto" w:fill="FFFFFF"/>
        <w:spacing w:line="580" w:lineRule="exact"/>
        <w:jc w:val="center"/>
        <w:rPr>
          <w:rFonts w:ascii="方正小标宋简体" w:eastAsia="方正小标宋简体" w:hAnsi="仿宋" w:cs="Times New Roman" w:hint="eastAsia"/>
          <w:b/>
          <w:sz w:val="44"/>
          <w:szCs w:val="44"/>
        </w:rPr>
      </w:pPr>
    </w:p>
    <w:p w:rsidR="0031138A" w:rsidRDefault="0031138A" w:rsidP="0031138A">
      <w:pPr>
        <w:shd w:val="clear" w:color="auto" w:fill="FFFFFF"/>
        <w:spacing w:line="580" w:lineRule="exact"/>
        <w:jc w:val="center"/>
        <w:rPr>
          <w:rFonts w:ascii="方正小标宋简体" w:eastAsia="方正小标宋简体" w:hAnsi="仿宋" w:cs="Times New Roman" w:hint="eastAsia"/>
          <w:b/>
          <w:sz w:val="44"/>
          <w:szCs w:val="44"/>
        </w:rPr>
      </w:pPr>
    </w:p>
    <w:p w:rsidR="0031138A" w:rsidRDefault="0031138A" w:rsidP="0031138A">
      <w:pPr>
        <w:shd w:val="clear" w:color="auto" w:fill="FFFFFF"/>
        <w:spacing w:line="580" w:lineRule="exact"/>
        <w:jc w:val="center"/>
        <w:rPr>
          <w:rFonts w:ascii="方正小标宋简体" w:eastAsia="方正小标宋简体" w:hAnsi="仿宋" w:cs="Times New Roman" w:hint="eastAsia"/>
          <w:b/>
          <w:sz w:val="44"/>
          <w:szCs w:val="44"/>
        </w:rPr>
      </w:pPr>
    </w:p>
    <w:p w:rsidR="0031138A" w:rsidRDefault="0031138A" w:rsidP="0031138A">
      <w:pPr>
        <w:shd w:val="clear" w:color="auto" w:fill="FFFFFF"/>
        <w:spacing w:line="580" w:lineRule="exact"/>
        <w:jc w:val="center"/>
        <w:rPr>
          <w:rFonts w:ascii="方正小标宋简体" w:eastAsia="方正小标宋简体" w:hAnsi="仿宋" w:cs="Times New Roman" w:hint="eastAsia"/>
          <w:b/>
          <w:sz w:val="44"/>
          <w:szCs w:val="44"/>
        </w:rPr>
      </w:pPr>
    </w:p>
    <w:p w:rsidR="0031138A" w:rsidRDefault="0031138A" w:rsidP="0031138A">
      <w:pPr>
        <w:shd w:val="clear" w:color="auto" w:fill="FFFFFF"/>
        <w:spacing w:line="580" w:lineRule="exact"/>
        <w:jc w:val="center"/>
        <w:rPr>
          <w:rFonts w:ascii="方正小标宋简体" w:eastAsia="方正小标宋简体" w:hAnsi="仿宋" w:cs="Times New Roman" w:hint="eastAsia"/>
          <w:b/>
          <w:sz w:val="44"/>
          <w:szCs w:val="44"/>
        </w:rPr>
      </w:pPr>
    </w:p>
    <w:p w:rsidR="0031138A" w:rsidRDefault="0031138A" w:rsidP="0031138A">
      <w:pPr>
        <w:shd w:val="clear" w:color="auto" w:fill="FFFFFF"/>
        <w:spacing w:line="580" w:lineRule="exact"/>
        <w:jc w:val="center"/>
        <w:rPr>
          <w:rFonts w:ascii="宋体" w:eastAsia="宋体" w:hAnsi="宋体" w:cs="Times New Roman" w:hint="eastAsia"/>
          <w:sz w:val="28"/>
          <w:szCs w:val="28"/>
        </w:rPr>
      </w:pPr>
      <w:r>
        <w:rPr>
          <w:rFonts w:ascii="宋体" w:eastAsia="宋体" w:hAnsi="宋体" w:cs="Times New Roman" w:hint="eastAsia"/>
          <w:sz w:val="28"/>
          <w:szCs w:val="28"/>
        </w:rPr>
        <w:t xml:space="preserve">                                </w:t>
      </w:r>
      <w:proofErr w:type="spellStart"/>
      <w:r w:rsidRPr="00683646">
        <w:rPr>
          <w:rFonts w:ascii="宋体" w:eastAsia="宋体" w:hAnsi="宋体" w:cs="Times New Roman" w:hint="eastAsia"/>
          <w:sz w:val="28"/>
          <w:szCs w:val="28"/>
        </w:rPr>
        <w:t>东北石油大学</w:t>
      </w:r>
      <w:proofErr w:type="spellEnd"/>
    </w:p>
    <w:p w:rsidR="0031138A" w:rsidRPr="00683646" w:rsidRDefault="0031138A" w:rsidP="0031138A">
      <w:pPr>
        <w:shd w:val="clear" w:color="auto" w:fill="FFFFFF"/>
        <w:spacing w:line="580" w:lineRule="exact"/>
        <w:jc w:val="center"/>
        <w:rPr>
          <w:rFonts w:ascii="宋体" w:eastAsia="宋体" w:hAnsi="宋体" w:cs="Times New Roman" w:hint="eastAsia"/>
          <w:sz w:val="28"/>
          <w:szCs w:val="28"/>
        </w:rPr>
      </w:pPr>
      <w:r>
        <w:rPr>
          <w:rFonts w:ascii="宋体" w:eastAsia="宋体" w:hAnsi="宋体" w:cs="Times New Roman" w:hint="eastAsia"/>
          <w:sz w:val="28"/>
          <w:szCs w:val="28"/>
        </w:rPr>
        <w:t xml:space="preserve">                                </w:t>
      </w:r>
      <w:r>
        <w:rPr>
          <w:rFonts w:ascii="宋体" w:eastAsia="宋体" w:hAnsi="宋体" w:cs="Times New Roman"/>
          <w:sz w:val="28"/>
          <w:szCs w:val="28"/>
        </w:rPr>
        <w:t>2017年6月</w:t>
      </w:r>
      <w:r w:rsidR="00585958">
        <w:rPr>
          <w:rFonts w:ascii="宋体" w:eastAsia="宋体" w:hAnsi="宋体" w:cs="Times New Roman" w:hint="eastAsia"/>
          <w:sz w:val="28"/>
          <w:szCs w:val="28"/>
          <w:lang w:eastAsia="zh-CN"/>
        </w:rPr>
        <w:t>11</w:t>
      </w:r>
      <w:r>
        <w:rPr>
          <w:rFonts w:ascii="宋体" w:eastAsia="宋体" w:hAnsi="宋体" w:cs="Times New Roman"/>
          <w:sz w:val="28"/>
          <w:szCs w:val="28"/>
        </w:rPr>
        <w:t>日</w:t>
      </w:r>
    </w:p>
    <w:p w:rsidR="0031138A" w:rsidRDefault="0031138A" w:rsidP="0031138A">
      <w:pPr>
        <w:ind w:firstLine="0"/>
        <w:rPr>
          <w:rFonts w:ascii="宋体" w:hAnsi="宋体"/>
          <w:sz w:val="28"/>
          <w:szCs w:val="28"/>
        </w:rPr>
      </w:pPr>
    </w:p>
    <w:p w:rsidR="0031138A" w:rsidRDefault="0031138A">
      <w:pPr>
        <w:rPr>
          <w:rFonts w:ascii="宋体" w:hAnsi="宋体"/>
          <w:sz w:val="28"/>
          <w:szCs w:val="28"/>
        </w:rPr>
      </w:pPr>
      <w:r>
        <w:rPr>
          <w:rFonts w:ascii="宋体" w:hAnsi="宋体"/>
          <w:sz w:val="28"/>
          <w:szCs w:val="28"/>
        </w:rPr>
        <w:br w:type="page"/>
      </w:r>
    </w:p>
    <w:p w:rsidR="0031138A" w:rsidRPr="0031138A" w:rsidRDefault="0031138A" w:rsidP="0031138A">
      <w:pPr>
        <w:ind w:firstLine="0"/>
        <w:rPr>
          <w:rFonts w:ascii="宋体" w:eastAsia="宋体" w:hAnsi="宋体" w:cs="Times New Roman" w:hint="eastAsia"/>
          <w:b/>
          <w:sz w:val="30"/>
          <w:szCs w:val="30"/>
          <w:lang w:eastAsia="zh-CN"/>
        </w:rPr>
      </w:pPr>
      <w:proofErr w:type="spellStart"/>
      <w:r w:rsidRPr="00025C7D">
        <w:rPr>
          <w:rFonts w:ascii="宋体" w:eastAsia="宋体" w:hAnsi="宋体" w:cs="Times New Roman" w:hint="eastAsia"/>
          <w:sz w:val="28"/>
          <w:szCs w:val="28"/>
        </w:rPr>
        <w:lastRenderedPageBreak/>
        <w:t>附件</w:t>
      </w:r>
      <w:proofErr w:type="spellEnd"/>
      <w:r w:rsidRPr="00025C7D">
        <w:rPr>
          <w:rFonts w:ascii="宋体" w:eastAsia="宋体" w:hAnsi="宋体" w:cs="Times New Roman" w:hint="eastAsia"/>
          <w:sz w:val="28"/>
          <w:szCs w:val="28"/>
        </w:rPr>
        <w:t>：</w:t>
      </w:r>
    </w:p>
    <w:p w:rsidR="00676643" w:rsidRPr="006A1478" w:rsidRDefault="00676643" w:rsidP="006A1478">
      <w:pPr>
        <w:spacing w:line="500" w:lineRule="exact"/>
        <w:ind w:firstLineChars="200" w:firstLine="602"/>
        <w:jc w:val="center"/>
        <w:rPr>
          <w:rFonts w:ascii="宋体" w:eastAsia="宋体" w:hAnsi="宋体"/>
          <w:b/>
          <w:sz w:val="30"/>
          <w:szCs w:val="30"/>
          <w:lang w:eastAsia="zh-CN"/>
        </w:rPr>
      </w:pPr>
      <w:r w:rsidRPr="006A1478">
        <w:rPr>
          <w:rFonts w:ascii="宋体" w:eastAsia="宋体" w:hAnsi="宋体" w:hint="eastAsia"/>
          <w:b/>
          <w:sz w:val="30"/>
          <w:szCs w:val="30"/>
          <w:lang w:eastAsia="zh-CN"/>
        </w:rPr>
        <w:t>东北石油大学在线开放课程建设与</w:t>
      </w:r>
      <w:r w:rsidR="00B00C5C">
        <w:rPr>
          <w:rFonts w:ascii="宋体" w:eastAsia="宋体" w:hAnsi="宋体" w:hint="eastAsia"/>
          <w:b/>
          <w:sz w:val="30"/>
          <w:szCs w:val="30"/>
          <w:lang w:eastAsia="zh-CN"/>
        </w:rPr>
        <w:t>运行</w:t>
      </w:r>
      <w:r w:rsidRPr="006A1478">
        <w:rPr>
          <w:rFonts w:ascii="宋体" w:eastAsia="宋体" w:hAnsi="宋体" w:hint="eastAsia"/>
          <w:b/>
          <w:sz w:val="30"/>
          <w:szCs w:val="30"/>
          <w:lang w:eastAsia="zh-CN"/>
        </w:rPr>
        <w:t>管理办法</w:t>
      </w:r>
      <w:r w:rsidR="00005B1F">
        <w:rPr>
          <w:rFonts w:ascii="宋体" w:eastAsia="宋体" w:hAnsi="宋体" w:hint="eastAsia"/>
          <w:b/>
          <w:sz w:val="30"/>
          <w:szCs w:val="30"/>
          <w:lang w:eastAsia="zh-CN"/>
        </w:rPr>
        <w:t>（试行）</w:t>
      </w:r>
    </w:p>
    <w:p w:rsidR="00676643" w:rsidRDefault="00676643" w:rsidP="00676643">
      <w:pPr>
        <w:spacing w:line="500" w:lineRule="exact"/>
        <w:ind w:firstLineChars="200" w:firstLine="562"/>
        <w:jc w:val="center"/>
        <w:rPr>
          <w:rFonts w:ascii="宋体" w:eastAsia="宋体" w:hAnsi="宋体"/>
          <w:b/>
          <w:sz w:val="28"/>
          <w:szCs w:val="28"/>
          <w:lang w:eastAsia="zh-CN"/>
        </w:rPr>
      </w:pPr>
    </w:p>
    <w:p w:rsidR="00676643" w:rsidRPr="00EC33BD" w:rsidRDefault="00676643" w:rsidP="00676643">
      <w:pPr>
        <w:spacing w:line="500" w:lineRule="exact"/>
        <w:ind w:firstLineChars="200" w:firstLine="562"/>
        <w:jc w:val="center"/>
        <w:rPr>
          <w:rFonts w:ascii="宋体" w:eastAsia="宋体" w:hAnsi="宋体"/>
          <w:b/>
          <w:sz w:val="28"/>
          <w:szCs w:val="28"/>
          <w:lang w:eastAsia="zh-CN"/>
        </w:rPr>
      </w:pPr>
      <w:r w:rsidRPr="00EC33BD">
        <w:rPr>
          <w:rFonts w:ascii="宋体" w:eastAsia="宋体" w:hAnsi="宋体" w:hint="eastAsia"/>
          <w:b/>
          <w:sz w:val="28"/>
          <w:szCs w:val="28"/>
          <w:lang w:eastAsia="zh-CN"/>
        </w:rPr>
        <w:t>第一章 总则</w:t>
      </w:r>
    </w:p>
    <w:p w:rsidR="00676643" w:rsidRPr="00504895" w:rsidRDefault="00676643" w:rsidP="00676643">
      <w:pPr>
        <w:spacing w:line="500" w:lineRule="exact"/>
        <w:ind w:firstLineChars="200" w:firstLine="562"/>
        <w:jc w:val="both"/>
        <w:rPr>
          <w:rFonts w:ascii="宋体" w:eastAsia="宋体" w:hAnsi="宋体"/>
          <w:sz w:val="28"/>
          <w:szCs w:val="28"/>
          <w:lang w:eastAsia="zh-CN"/>
        </w:rPr>
      </w:pPr>
      <w:r w:rsidRPr="00671704">
        <w:rPr>
          <w:rFonts w:ascii="宋体" w:eastAsia="宋体" w:hAnsi="宋体" w:hint="eastAsia"/>
          <w:b/>
          <w:sz w:val="28"/>
          <w:szCs w:val="28"/>
          <w:lang w:eastAsia="zh-CN"/>
        </w:rPr>
        <w:t>第一条</w:t>
      </w:r>
      <w:r>
        <w:rPr>
          <w:rFonts w:ascii="宋体" w:eastAsia="宋体" w:hAnsi="宋体" w:hint="eastAsia"/>
          <w:sz w:val="28"/>
          <w:szCs w:val="28"/>
          <w:lang w:eastAsia="zh-CN"/>
        </w:rPr>
        <w:t xml:space="preserve"> </w:t>
      </w:r>
      <w:r w:rsidRPr="00504895">
        <w:rPr>
          <w:rFonts w:ascii="宋体" w:eastAsia="宋体" w:hAnsi="宋体" w:hint="eastAsia"/>
          <w:sz w:val="28"/>
          <w:szCs w:val="28"/>
          <w:lang w:eastAsia="zh-CN"/>
        </w:rPr>
        <w:t>为顺应“互联网+”时代的发展趋势，推动信息技术与教育教学深度融合，丰富教育教学资源，促进优质教育资源应用与共享，引导、激励教师基于在线开放课程采用多元化的教学模式开展教学，培养学生自主学习能力，提高人才培养质量，根据《教育部关于加强高等学校在线开放课程建设应用与管理的意见》（教高〔2015〕3号）</w:t>
      </w:r>
      <w:r w:rsidR="00B00C5C">
        <w:rPr>
          <w:rFonts w:ascii="宋体" w:eastAsia="宋体" w:hAnsi="宋体" w:hint="eastAsia"/>
          <w:sz w:val="28"/>
          <w:szCs w:val="28"/>
          <w:lang w:eastAsia="zh-CN"/>
        </w:rPr>
        <w:t>、</w:t>
      </w:r>
      <w:r w:rsidRPr="00504895">
        <w:rPr>
          <w:rFonts w:ascii="宋体" w:eastAsia="宋体" w:hAnsi="宋体" w:hint="eastAsia"/>
          <w:sz w:val="28"/>
          <w:szCs w:val="28"/>
          <w:lang w:eastAsia="zh-CN"/>
        </w:rPr>
        <w:t>《教育部办公厅关于开展2017年国家精品在线开放课程认定工作的通知》（教高厅函〔2017〕40号）</w:t>
      </w:r>
      <w:r w:rsidR="00B00C5C">
        <w:rPr>
          <w:rFonts w:ascii="宋体" w:eastAsia="宋体" w:hAnsi="宋体" w:hint="eastAsia"/>
          <w:sz w:val="28"/>
          <w:szCs w:val="28"/>
          <w:lang w:eastAsia="zh-CN"/>
        </w:rPr>
        <w:t>和《省教育厅关于印发黑龙江省高等学校（本科）在线开放课程建设方案（试行）的通知》</w:t>
      </w:r>
      <w:r w:rsidR="00B00C5C" w:rsidRPr="00504895">
        <w:rPr>
          <w:rFonts w:ascii="宋体" w:eastAsia="宋体" w:hAnsi="宋体" w:hint="eastAsia"/>
          <w:sz w:val="28"/>
          <w:szCs w:val="28"/>
          <w:lang w:eastAsia="zh-CN"/>
        </w:rPr>
        <w:t>（</w:t>
      </w:r>
      <w:r w:rsidR="00B00C5C">
        <w:rPr>
          <w:rFonts w:ascii="宋体" w:eastAsia="宋体" w:hAnsi="宋体" w:hint="eastAsia"/>
          <w:sz w:val="28"/>
          <w:szCs w:val="28"/>
          <w:lang w:eastAsia="zh-CN"/>
        </w:rPr>
        <w:t>黑</w:t>
      </w:r>
      <w:r w:rsidR="00B00C5C" w:rsidRPr="00504895">
        <w:rPr>
          <w:rFonts w:ascii="宋体" w:eastAsia="宋体" w:hAnsi="宋体" w:hint="eastAsia"/>
          <w:sz w:val="28"/>
          <w:szCs w:val="28"/>
          <w:lang w:eastAsia="zh-CN"/>
        </w:rPr>
        <w:t>教</w:t>
      </w:r>
      <w:r w:rsidR="00B00C5C">
        <w:rPr>
          <w:rFonts w:ascii="宋体" w:eastAsia="宋体" w:hAnsi="宋体" w:hint="eastAsia"/>
          <w:sz w:val="28"/>
          <w:szCs w:val="28"/>
          <w:lang w:eastAsia="zh-CN"/>
        </w:rPr>
        <w:t>发</w:t>
      </w:r>
      <w:r w:rsidR="00B00C5C" w:rsidRPr="00504895">
        <w:rPr>
          <w:rFonts w:ascii="宋体" w:eastAsia="宋体" w:hAnsi="宋体" w:hint="eastAsia"/>
          <w:sz w:val="28"/>
          <w:szCs w:val="28"/>
          <w:lang w:eastAsia="zh-CN"/>
        </w:rPr>
        <w:t>〔201</w:t>
      </w:r>
      <w:r w:rsidR="00B00C5C">
        <w:rPr>
          <w:rFonts w:ascii="宋体" w:eastAsia="宋体" w:hAnsi="宋体" w:hint="eastAsia"/>
          <w:sz w:val="28"/>
          <w:szCs w:val="28"/>
          <w:lang w:eastAsia="zh-CN"/>
        </w:rPr>
        <w:t>7</w:t>
      </w:r>
      <w:r w:rsidR="00B00C5C" w:rsidRPr="00504895">
        <w:rPr>
          <w:rFonts w:ascii="宋体" w:eastAsia="宋体" w:hAnsi="宋体" w:hint="eastAsia"/>
          <w:sz w:val="28"/>
          <w:szCs w:val="28"/>
          <w:lang w:eastAsia="zh-CN"/>
        </w:rPr>
        <w:t>〕</w:t>
      </w:r>
      <w:r w:rsidR="00B00C5C">
        <w:rPr>
          <w:rFonts w:ascii="宋体" w:eastAsia="宋体" w:hAnsi="宋体" w:hint="eastAsia"/>
          <w:sz w:val="28"/>
          <w:szCs w:val="28"/>
          <w:lang w:eastAsia="zh-CN"/>
        </w:rPr>
        <w:t>54</w:t>
      </w:r>
      <w:r w:rsidR="00B00C5C" w:rsidRPr="00504895">
        <w:rPr>
          <w:rFonts w:ascii="宋体" w:eastAsia="宋体" w:hAnsi="宋体" w:hint="eastAsia"/>
          <w:sz w:val="28"/>
          <w:szCs w:val="28"/>
          <w:lang w:eastAsia="zh-CN"/>
        </w:rPr>
        <w:t>号）</w:t>
      </w:r>
      <w:r w:rsidRPr="00504895">
        <w:rPr>
          <w:rFonts w:ascii="宋体" w:eastAsia="宋体" w:hAnsi="宋体" w:hint="eastAsia"/>
          <w:sz w:val="28"/>
          <w:szCs w:val="28"/>
          <w:lang w:eastAsia="zh-CN"/>
        </w:rPr>
        <w:t>等文件精神，学校决定推进在线开放课程建设，</w:t>
      </w:r>
      <w:r w:rsidR="00883631">
        <w:rPr>
          <w:rFonts w:ascii="宋体" w:eastAsia="宋体" w:hAnsi="宋体" w:hint="eastAsia"/>
          <w:sz w:val="28"/>
          <w:szCs w:val="28"/>
          <w:lang w:eastAsia="zh-CN"/>
        </w:rPr>
        <w:t>规范在线开放课程运行与管理，</w:t>
      </w:r>
      <w:r w:rsidRPr="00504895">
        <w:rPr>
          <w:rFonts w:ascii="宋体" w:eastAsia="宋体" w:hAnsi="宋体" w:hint="eastAsia"/>
          <w:sz w:val="28"/>
          <w:szCs w:val="28"/>
          <w:lang w:eastAsia="zh-CN"/>
        </w:rPr>
        <w:t>特制定本办法。</w:t>
      </w:r>
    </w:p>
    <w:p w:rsidR="00676643" w:rsidRPr="00671704" w:rsidRDefault="00676643" w:rsidP="00676643">
      <w:pPr>
        <w:spacing w:line="500" w:lineRule="exact"/>
        <w:ind w:firstLineChars="200" w:firstLine="562"/>
        <w:jc w:val="center"/>
        <w:rPr>
          <w:rFonts w:ascii="宋体" w:eastAsia="宋体" w:hAnsi="宋体"/>
          <w:b/>
          <w:sz w:val="28"/>
          <w:szCs w:val="28"/>
          <w:lang w:eastAsia="zh-CN"/>
        </w:rPr>
      </w:pPr>
      <w:r w:rsidRPr="00671704">
        <w:rPr>
          <w:rFonts w:ascii="宋体" w:eastAsia="宋体" w:hAnsi="宋体" w:hint="eastAsia"/>
          <w:b/>
          <w:sz w:val="28"/>
          <w:szCs w:val="28"/>
          <w:lang w:eastAsia="zh-CN"/>
        </w:rPr>
        <w:t>第二章 在线开放课程建设</w:t>
      </w:r>
    </w:p>
    <w:p w:rsidR="00676643" w:rsidRPr="00504895" w:rsidRDefault="00676643" w:rsidP="00676643">
      <w:pPr>
        <w:spacing w:line="500" w:lineRule="exact"/>
        <w:ind w:firstLineChars="200" w:firstLine="562"/>
        <w:jc w:val="both"/>
        <w:rPr>
          <w:rFonts w:ascii="宋体" w:eastAsia="宋体" w:hAnsi="宋体"/>
          <w:sz w:val="28"/>
          <w:szCs w:val="28"/>
          <w:lang w:eastAsia="zh-CN"/>
        </w:rPr>
      </w:pPr>
      <w:r w:rsidRPr="00671704">
        <w:rPr>
          <w:rFonts w:ascii="宋体" w:eastAsia="宋体" w:hAnsi="宋体" w:hint="eastAsia"/>
          <w:b/>
          <w:sz w:val="28"/>
          <w:szCs w:val="28"/>
          <w:lang w:eastAsia="zh-CN"/>
        </w:rPr>
        <w:t xml:space="preserve">第二条 </w:t>
      </w:r>
      <w:r w:rsidRPr="00504895">
        <w:rPr>
          <w:rFonts w:ascii="宋体" w:eastAsia="宋体" w:hAnsi="宋体" w:hint="eastAsia"/>
          <w:sz w:val="28"/>
          <w:szCs w:val="28"/>
          <w:lang w:eastAsia="zh-CN"/>
        </w:rPr>
        <w:t>建设原则</w:t>
      </w:r>
    </w:p>
    <w:p w:rsidR="00676643" w:rsidRPr="00504895" w:rsidRDefault="00676643" w:rsidP="00676643">
      <w:pPr>
        <w:spacing w:line="500" w:lineRule="exact"/>
        <w:ind w:firstLineChars="200" w:firstLine="560"/>
        <w:jc w:val="both"/>
        <w:rPr>
          <w:rFonts w:ascii="宋体" w:eastAsia="宋体" w:hAnsi="宋体"/>
          <w:sz w:val="28"/>
          <w:szCs w:val="28"/>
          <w:lang w:eastAsia="zh-CN"/>
        </w:rPr>
      </w:pPr>
      <w:r w:rsidRPr="00504895">
        <w:rPr>
          <w:rFonts w:ascii="宋体" w:eastAsia="宋体" w:hAnsi="宋体" w:hint="eastAsia"/>
          <w:sz w:val="28"/>
          <w:szCs w:val="28"/>
          <w:lang w:eastAsia="zh-CN"/>
        </w:rPr>
        <w:t>1．采取“学校推动、学院为主、注重过程”的方式，集聚优势力量和优质资源，</w:t>
      </w:r>
      <w:r w:rsidR="006E33A3">
        <w:rPr>
          <w:rFonts w:ascii="宋体" w:eastAsia="宋体" w:hAnsi="宋体" w:hint="eastAsia"/>
          <w:sz w:val="28"/>
          <w:szCs w:val="28"/>
          <w:lang w:eastAsia="zh-CN"/>
        </w:rPr>
        <w:t>引入竞争，</w:t>
      </w:r>
      <w:r w:rsidRPr="00504895">
        <w:rPr>
          <w:rFonts w:ascii="宋体" w:eastAsia="宋体" w:hAnsi="宋体" w:hint="eastAsia"/>
          <w:sz w:val="28"/>
          <w:szCs w:val="28"/>
          <w:lang w:eastAsia="zh-CN"/>
        </w:rPr>
        <w:t>建立在线开放课程可持续发展的长效机制。</w:t>
      </w:r>
    </w:p>
    <w:p w:rsidR="00676643" w:rsidRPr="00504895" w:rsidRDefault="008D255F" w:rsidP="00676643">
      <w:pPr>
        <w:spacing w:line="500" w:lineRule="exact"/>
        <w:ind w:firstLineChars="200" w:firstLine="560"/>
        <w:jc w:val="both"/>
        <w:rPr>
          <w:rFonts w:ascii="宋体" w:eastAsia="宋体" w:hAnsi="宋体"/>
          <w:sz w:val="28"/>
          <w:szCs w:val="28"/>
          <w:lang w:eastAsia="zh-CN"/>
        </w:rPr>
      </w:pPr>
      <w:r>
        <w:rPr>
          <w:rFonts w:ascii="宋体" w:eastAsia="宋体" w:hAnsi="宋体" w:hint="eastAsia"/>
          <w:sz w:val="28"/>
          <w:szCs w:val="28"/>
          <w:lang w:eastAsia="zh-CN"/>
        </w:rPr>
        <w:t>2</w:t>
      </w:r>
      <w:r w:rsidRPr="00504895">
        <w:rPr>
          <w:rFonts w:ascii="宋体" w:eastAsia="宋体" w:hAnsi="宋体" w:hint="eastAsia"/>
          <w:sz w:val="28"/>
          <w:szCs w:val="28"/>
          <w:lang w:eastAsia="zh-CN"/>
        </w:rPr>
        <w:t>．</w:t>
      </w:r>
      <w:r w:rsidR="00676643" w:rsidRPr="00504895">
        <w:rPr>
          <w:rFonts w:ascii="宋体" w:eastAsia="宋体" w:hAnsi="宋体" w:hint="eastAsia"/>
          <w:sz w:val="28"/>
          <w:szCs w:val="28"/>
          <w:lang w:eastAsia="zh-CN"/>
        </w:rPr>
        <w:t>注重应用共享。坚持应用驱动、建以致用，整合优质教育资源和技术资源，实现课程和平台的多种形式应用与共享，</w:t>
      </w:r>
      <w:r w:rsidR="006E33A3">
        <w:rPr>
          <w:rFonts w:ascii="宋体" w:eastAsia="宋体" w:hAnsi="宋体" w:hint="eastAsia"/>
          <w:sz w:val="28"/>
          <w:szCs w:val="28"/>
          <w:lang w:eastAsia="zh-CN"/>
        </w:rPr>
        <w:t>推动虚拟现实技术、数字仿真实验、在线知识支持、在线测试考核、在线教学监测、学分认定与转换等广泛深度融合，</w:t>
      </w:r>
      <w:r w:rsidR="00676643" w:rsidRPr="00504895">
        <w:rPr>
          <w:rFonts w:ascii="宋体" w:eastAsia="宋体" w:hAnsi="宋体" w:hint="eastAsia"/>
          <w:sz w:val="28"/>
          <w:szCs w:val="28"/>
          <w:lang w:eastAsia="zh-CN"/>
        </w:rPr>
        <w:t>促进教育教学改革和教育制度创新，提高教育教学质量。</w:t>
      </w:r>
    </w:p>
    <w:p w:rsidR="00676643" w:rsidRPr="00504895" w:rsidRDefault="00676643" w:rsidP="00676643">
      <w:pPr>
        <w:spacing w:line="500" w:lineRule="exact"/>
        <w:ind w:firstLineChars="200" w:firstLine="560"/>
        <w:jc w:val="both"/>
        <w:rPr>
          <w:rFonts w:ascii="宋体" w:eastAsia="宋体" w:hAnsi="宋体"/>
          <w:sz w:val="28"/>
          <w:szCs w:val="28"/>
          <w:lang w:eastAsia="zh-CN"/>
        </w:rPr>
      </w:pPr>
      <w:r w:rsidRPr="00504895">
        <w:rPr>
          <w:rFonts w:ascii="宋体" w:eastAsia="宋体" w:hAnsi="宋体" w:hint="eastAsia"/>
          <w:sz w:val="28"/>
          <w:szCs w:val="28"/>
          <w:lang w:eastAsia="zh-CN"/>
        </w:rPr>
        <w:t>3</w:t>
      </w:r>
      <w:r w:rsidR="008D255F" w:rsidRPr="00504895">
        <w:rPr>
          <w:rFonts w:ascii="宋体" w:eastAsia="宋体" w:hAnsi="宋体" w:hint="eastAsia"/>
          <w:sz w:val="28"/>
          <w:szCs w:val="28"/>
          <w:lang w:eastAsia="zh-CN"/>
        </w:rPr>
        <w:t>．</w:t>
      </w:r>
      <w:r w:rsidRPr="00504895">
        <w:rPr>
          <w:rFonts w:ascii="宋体" w:eastAsia="宋体" w:hAnsi="宋体" w:hint="eastAsia"/>
          <w:sz w:val="28"/>
          <w:szCs w:val="28"/>
          <w:lang w:eastAsia="zh-CN"/>
        </w:rPr>
        <w:t>加强规范管理。坚持依法管理，明确学院、课程负责人主体责任，强化建设主体的自我管理机制，规范在线开放课程建设</w:t>
      </w:r>
      <w:r w:rsidR="006E33A3">
        <w:rPr>
          <w:rFonts w:ascii="宋体" w:eastAsia="宋体" w:hAnsi="宋体" w:hint="eastAsia"/>
          <w:sz w:val="28"/>
          <w:szCs w:val="28"/>
          <w:lang w:eastAsia="zh-CN"/>
        </w:rPr>
        <w:t>、应用、引进和对外推广的</w:t>
      </w:r>
      <w:r w:rsidRPr="00504895">
        <w:rPr>
          <w:rFonts w:ascii="宋体" w:eastAsia="宋体" w:hAnsi="宋体" w:hint="eastAsia"/>
          <w:sz w:val="28"/>
          <w:szCs w:val="28"/>
          <w:lang w:eastAsia="zh-CN"/>
        </w:rPr>
        <w:t>工作程序。完善课程内容审查制度，加强教学过程</w:t>
      </w:r>
      <w:r w:rsidRPr="00504895">
        <w:rPr>
          <w:rFonts w:ascii="宋体" w:eastAsia="宋体" w:hAnsi="宋体" w:hint="eastAsia"/>
          <w:sz w:val="28"/>
          <w:szCs w:val="28"/>
          <w:lang w:eastAsia="zh-CN"/>
        </w:rPr>
        <w:lastRenderedPageBreak/>
        <w:t>和平台运行监管，防范和制止有害信息传播，保障平台运行稳定和用户、资源等信息安全。</w:t>
      </w:r>
    </w:p>
    <w:p w:rsidR="00676643" w:rsidRPr="00504895" w:rsidRDefault="00676643" w:rsidP="00676643">
      <w:pPr>
        <w:spacing w:line="500" w:lineRule="exact"/>
        <w:ind w:firstLineChars="200" w:firstLine="560"/>
        <w:jc w:val="both"/>
        <w:rPr>
          <w:rFonts w:ascii="宋体" w:eastAsia="宋体" w:hAnsi="宋体"/>
          <w:sz w:val="28"/>
          <w:szCs w:val="28"/>
          <w:lang w:eastAsia="zh-CN"/>
        </w:rPr>
      </w:pPr>
      <w:r w:rsidRPr="00504895">
        <w:rPr>
          <w:rFonts w:ascii="宋体" w:eastAsia="宋体" w:hAnsi="宋体" w:hint="eastAsia"/>
          <w:sz w:val="28"/>
          <w:szCs w:val="28"/>
          <w:lang w:eastAsia="zh-CN"/>
        </w:rPr>
        <w:t>4</w:t>
      </w:r>
      <w:r w:rsidR="008D255F" w:rsidRPr="00504895">
        <w:rPr>
          <w:rFonts w:ascii="宋体" w:eastAsia="宋体" w:hAnsi="宋体" w:hint="eastAsia"/>
          <w:sz w:val="28"/>
          <w:szCs w:val="28"/>
          <w:lang w:eastAsia="zh-CN"/>
        </w:rPr>
        <w:t>．</w:t>
      </w:r>
      <w:r w:rsidRPr="00504895">
        <w:rPr>
          <w:rFonts w:ascii="宋体" w:eastAsia="宋体" w:hAnsi="宋体" w:hint="eastAsia"/>
          <w:sz w:val="28"/>
          <w:szCs w:val="28"/>
          <w:lang w:eastAsia="zh-CN"/>
        </w:rPr>
        <w:t>鼓励广大教师积极利用</w:t>
      </w:r>
      <w:r w:rsidR="00666870">
        <w:rPr>
          <w:rFonts w:ascii="宋体" w:eastAsia="宋体" w:hAnsi="宋体" w:hint="eastAsia"/>
          <w:sz w:val="28"/>
          <w:szCs w:val="28"/>
          <w:lang w:eastAsia="zh-CN"/>
        </w:rPr>
        <w:t>学</w:t>
      </w:r>
      <w:r w:rsidRPr="00504895">
        <w:rPr>
          <w:rFonts w:ascii="宋体" w:eastAsia="宋体" w:hAnsi="宋体" w:hint="eastAsia"/>
          <w:sz w:val="28"/>
          <w:szCs w:val="28"/>
          <w:lang w:eastAsia="zh-CN"/>
        </w:rPr>
        <w:t>校已建成的在线课程</w:t>
      </w:r>
      <w:r>
        <w:rPr>
          <w:rFonts w:ascii="宋体" w:eastAsia="宋体" w:hAnsi="宋体" w:hint="eastAsia"/>
          <w:sz w:val="28"/>
          <w:szCs w:val="28"/>
          <w:lang w:eastAsia="zh-CN"/>
        </w:rPr>
        <w:t>平台</w:t>
      </w:r>
      <w:r w:rsidRPr="00504895">
        <w:rPr>
          <w:rFonts w:ascii="宋体" w:eastAsia="宋体" w:hAnsi="宋体" w:hint="eastAsia"/>
          <w:sz w:val="28"/>
          <w:szCs w:val="28"/>
          <w:lang w:eastAsia="zh-CN"/>
        </w:rPr>
        <w:t>，并结合国内外相关优质课程资源实施翻转课堂、线上学习与线下课堂相结合的混合式教学模式，深入推进人才培养模式的改革与创新。</w:t>
      </w:r>
    </w:p>
    <w:p w:rsidR="00676643" w:rsidRDefault="00676643" w:rsidP="00676643">
      <w:pPr>
        <w:spacing w:line="500" w:lineRule="exact"/>
        <w:ind w:firstLineChars="200" w:firstLine="560"/>
        <w:jc w:val="both"/>
        <w:rPr>
          <w:rFonts w:ascii="宋体" w:eastAsia="宋体" w:hAnsi="宋体"/>
          <w:sz w:val="28"/>
          <w:szCs w:val="28"/>
          <w:lang w:eastAsia="zh-CN"/>
        </w:rPr>
      </w:pPr>
      <w:r w:rsidRPr="00504895">
        <w:rPr>
          <w:rFonts w:ascii="宋体" w:eastAsia="宋体" w:hAnsi="宋体" w:hint="eastAsia"/>
          <w:sz w:val="28"/>
          <w:szCs w:val="28"/>
          <w:lang w:eastAsia="zh-CN"/>
        </w:rPr>
        <w:t>5</w:t>
      </w:r>
      <w:r w:rsidR="008D255F" w:rsidRPr="00504895">
        <w:rPr>
          <w:rFonts w:ascii="宋体" w:eastAsia="宋体" w:hAnsi="宋体" w:hint="eastAsia"/>
          <w:sz w:val="28"/>
          <w:szCs w:val="28"/>
          <w:lang w:eastAsia="zh-CN"/>
        </w:rPr>
        <w:t>．</w:t>
      </w:r>
      <w:r w:rsidRPr="00504895">
        <w:rPr>
          <w:rFonts w:ascii="宋体" w:eastAsia="宋体" w:hAnsi="宋体" w:hint="eastAsia"/>
          <w:sz w:val="28"/>
          <w:szCs w:val="28"/>
          <w:lang w:eastAsia="zh-CN"/>
        </w:rPr>
        <w:t>优先支持具有先进的教学思想与教学理念，在国内外具有影响力和竞争力的课程建成在线开放课程，鼓励具有</w:t>
      </w:r>
      <w:r w:rsidR="00666870">
        <w:rPr>
          <w:rFonts w:ascii="宋体" w:eastAsia="宋体" w:hAnsi="宋体" w:hint="eastAsia"/>
          <w:sz w:val="28"/>
          <w:szCs w:val="28"/>
          <w:lang w:eastAsia="zh-CN"/>
        </w:rPr>
        <w:t>学</w:t>
      </w:r>
      <w:r w:rsidRPr="00504895">
        <w:rPr>
          <w:rFonts w:ascii="宋体" w:eastAsia="宋体" w:hAnsi="宋体" w:hint="eastAsia"/>
          <w:sz w:val="28"/>
          <w:szCs w:val="28"/>
          <w:lang w:eastAsia="zh-CN"/>
        </w:rPr>
        <w:t>校学科优势和专业特色的课程构建集成为在线开放课程群，鼓励将现有“精品课程”“精品资源共享课”</w:t>
      </w:r>
      <w:r w:rsidR="008C0AA3">
        <w:rPr>
          <w:rFonts w:ascii="宋体" w:eastAsia="宋体" w:hAnsi="宋体" w:hint="eastAsia"/>
          <w:sz w:val="28"/>
          <w:szCs w:val="28"/>
          <w:lang w:eastAsia="zh-CN"/>
        </w:rPr>
        <w:t>“精品视频公开课程”</w:t>
      </w:r>
      <w:r w:rsidRPr="00504895">
        <w:rPr>
          <w:rFonts w:ascii="宋体" w:eastAsia="宋体" w:hAnsi="宋体" w:hint="eastAsia"/>
          <w:sz w:val="28"/>
          <w:szCs w:val="28"/>
          <w:lang w:eastAsia="zh-CN"/>
        </w:rPr>
        <w:t>等课程资源</w:t>
      </w:r>
      <w:r w:rsidR="008C0AA3">
        <w:rPr>
          <w:rFonts w:ascii="宋体" w:eastAsia="宋体" w:hAnsi="宋体" w:hint="eastAsia"/>
          <w:sz w:val="28"/>
          <w:szCs w:val="28"/>
          <w:lang w:eastAsia="zh-CN"/>
        </w:rPr>
        <w:t>改造升级</w:t>
      </w:r>
      <w:r w:rsidRPr="00504895">
        <w:rPr>
          <w:rFonts w:ascii="宋体" w:eastAsia="宋体" w:hAnsi="宋体" w:hint="eastAsia"/>
          <w:sz w:val="28"/>
          <w:szCs w:val="28"/>
          <w:lang w:eastAsia="zh-CN"/>
        </w:rPr>
        <w:t>建设为在线开放课程</w:t>
      </w:r>
      <w:r>
        <w:rPr>
          <w:rFonts w:ascii="宋体" w:eastAsia="宋体" w:hAnsi="宋体" w:hint="eastAsia"/>
          <w:sz w:val="28"/>
          <w:szCs w:val="28"/>
          <w:lang w:eastAsia="zh-CN"/>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Pr>
          <w:rFonts w:ascii="宋体" w:eastAsia="宋体" w:hAnsi="宋体" w:hint="eastAsia"/>
          <w:sz w:val="28"/>
          <w:szCs w:val="28"/>
          <w:lang w:eastAsia="zh-CN"/>
        </w:rPr>
        <w:t>6</w:t>
      </w:r>
      <w:r w:rsidR="008D255F" w:rsidRPr="00504895">
        <w:rPr>
          <w:rFonts w:ascii="宋体" w:eastAsia="宋体" w:hAnsi="宋体" w:hint="eastAsia"/>
          <w:sz w:val="28"/>
          <w:szCs w:val="28"/>
          <w:lang w:eastAsia="zh-CN"/>
        </w:rPr>
        <w:t>．</w:t>
      </w:r>
      <w:r w:rsidRPr="00504895">
        <w:rPr>
          <w:rFonts w:ascii="宋体" w:eastAsia="宋体" w:hAnsi="宋体" w:cs="宋体" w:hint="eastAsia"/>
          <w:sz w:val="28"/>
          <w:szCs w:val="28"/>
          <w:lang w:eastAsia="zh-CN" w:bidi="ar-SA"/>
        </w:rPr>
        <w:t>鼓励各学院跨学院或跨专业通过协同创新和集成创新的方式建设满足不同教学需要、不同学习需求的在线开放课程或课程群。鼓励教师积极探索在课堂教学中有效利用在线教学资源，研究使用手段，开展实际应用。</w:t>
      </w:r>
    </w:p>
    <w:p w:rsidR="00676643" w:rsidRPr="00504895" w:rsidRDefault="00676643" w:rsidP="00676643">
      <w:pPr>
        <w:spacing w:line="500" w:lineRule="exact"/>
        <w:ind w:firstLineChars="200" w:firstLine="562"/>
        <w:jc w:val="both"/>
        <w:rPr>
          <w:rFonts w:ascii="宋体" w:eastAsia="宋体" w:hAnsi="宋体"/>
          <w:sz w:val="28"/>
          <w:szCs w:val="28"/>
          <w:lang w:eastAsia="zh-CN"/>
        </w:rPr>
      </w:pPr>
      <w:r w:rsidRPr="00B760E2">
        <w:rPr>
          <w:rFonts w:ascii="宋体" w:eastAsia="宋体" w:hAnsi="宋体" w:hint="eastAsia"/>
          <w:b/>
          <w:sz w:val="28"/>
          <w:szCs w:val="28"/>
          <w:lang w:eastAsia="zh-CN"/>
        </w:rPr>
        <w:t>第三条</w:t>
      </w:r>
      <w:r>
        <w:rPr>
          <w:rFonts w:ascii="宋体" w:eastAsia="宋体" w:hAnsi="宋体" w:hint="eastAsia"/>
          <w:sz w:val="28"/>
          <w:szCs w:val="28"/>
          <w:lang w:eastAsia="zh-CN"/>
        </w:rPr>
        <w:t xml:space="preserve"> </w:t>
      </w:r>
      <w:r w:rsidRPr="00504895">
        <w:rPr>
          <w:rFonts w:ascii="宋体" w:eastAsia="宋体" w:hAnsi="宋体" w:hint="eastAsia"/>
          <w:sz w:val="28"/>
          <w:szCs w:val="28"/>
          <w:lang w:eastAsia="zh-CN"/>
        </w:rPr>
        <w:t>建设目标</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促进</w:t>
      </w:r>
      <w:r w:rsidR="00666870">
        <w:rPr>
          <w:rFonts w:ascii="宋体" w:eastAsia="宋体" w:hAnsi="宋体" w:cs="宋体" w:hint="eastAsia"/>
          <w:sz w:val="28"/>
          <w:szCs w:val="28"/>
          <w:lang w:eastAsia="zh-CN" w:bidi="ar-SA"/>
        </w:rPr>
        <w:t>学</w:t>
      </w:r>
      <w:r w:rsidRPr="00504895">
        <w:rPr>
          <w:rFonts w:ascii="宋体" w:eastAsia="宋体" w:hAnsi="宋体" w:cs="宋体" w:hint="eastAsia"/>
          <w:sz w:val="28"/>
          <w:szCs w:val="28"/>
          <w:lang w:eastAsia="zh-CN" w:bidi="ar-SA"/>
        </w:rPr>
        <w:t>校转变教育教学观念，引领教学内容和教学模式改革，</w:t>
      </w:r>
      <w:r w:rsidR="00C63C69">
        <w:rPr>
          <w:rFonts w:ascii="宋体" w:eastAsia="宋体" w:hAnsi="宋体" w:cs="宋体" w:hint="eastAsia"/>
          <w:sz w:val="28"/>
          <w:szCs w:val="28"/>
          <w:lang w:eastAsia="zh-CN" w:bidi="ar-SA"/>
        </w:rPr>
        <w:t>推动课堂教学模式改革，</w:t>
      </w:r>
      <w:r w:rsidRPr="00504895">
        <w:rPr>
          <w:rFonts w:ascii="宋体" w:eastAsia="宋体" w:hAnsi="宋体" w:cs="宋体" w:hint="eastAsia"/>
          <w:sz w:val="28"/>
          <w:szCs w:val="28"/>
          <w:lang w:eastAsia="zh-CN" w:bidi="ar-SA"/>
        </w:rPr>
        <w:t>实现以教为主向以学为主转变、以课堂教学为主向课堂教学与课外教学相结合转变、以结果评价为主向结果评价与过程评价相结合转变</w:t>
      </w:r>
      <w:r>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建设适合网络传播和教学活动的内容质量高、教学效果好的在线开放课程。</w:t>
      </w:r>
      <w:r w:rsidR="00C63C69">
        <w:rPr>
          <w:rFonts w:ascii="宋体" w:eastAsia="宋体" w:hAnsi="宋体" w:cs="宋体" w:hint="eastAsia"/>
          <w:sz w:val="28"/>
          <w:szCs w:val="28"/>
          <w:lang w:eastAsia="zh-CN" w:bidi="ar-SA"/>
        </w:rPr>
        <w:t>认定一批精品在线开放课程和培育一批导向正确、水平较高、影响力较大的网络教学名师和教学团队。</w:t>
      </w: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C247C6">
        <w:rPr>
          <w:rFonts w:ascii="宋体" w:eastAsia="宋体" w:hAnsi="宋体" w:cs="宋体" w:hint="eastAsia"/>
          <w:b/>
          <w:sz w:val="28"/>
          <w:szCs w:val="28"/>
          <w:lang w:eastAsia="zh-CN" w:bidi="ar-SA"/>
        </w:rPr>
        <w:t>第四条</w:t>
      </w:r>
      <w:r>
        <w:rPr>
          <w:rFonts w:ascii="宋体" w:eastAsia="宋体" w:hAnsi="宋体" w:cs="宋体" w:hint="eastAsia"/>
          <w:sz w:val="28"/>
          <w:szCs w:val="28"/>
          <w:lang w:eastAsia="zh-CN" w:bidi="ar-SA"/>
        </w:rPr>
        <w:t xml:space="preserve"> </w:t>
      </w:r>
      <w:r w:rsidRPr="00504895">
        <w:rPr>
          <w:rFonts w:ascii="宋体" w:eastAsia="宋体" w:hAnsi="宋体" w:cs="宋体" w:hint="eastAsia"/>
          <w:sz w:val="28"/>
          <w:szCs w:val="28"/>
          <w:lang w:eastAsia="zh-CN" w:bidi="ar-SA"/>
        </w:rPr>
        <w:t>建设任务</w:t>
      </w:r>
    </w:p>
    <w:p w:rsidR="00676643"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学校每年度择优立项建设5-10门校级在线开放课程</w:t>
      </w:r>
      <w:r w:rsidR="009B0BA6">
        <w:rPr>
          <w:rFonts w:ascii="宋体" w:eastAsia="宋体" w:hAnsi="宋体" w:cs="宋体" w:hint="eastAsia"/>
          <w:sz w:val="28"/>
          <w:szCs w:val="28"/>
          <w:lang w:eastAsia="zh-CN" w:bidi="ar-SA"/>
        </w:rPr>
        <w:t>进行重点建设</w:t>
      </w:r>
      <w:r w:rsidRPr="00504895">
        <w:rPr>
          <w:rFonts w:ascii="宋体" w:eastAsia="宋体" w:hAnsi="宋体" w:cs="宋体" w:hint="eastAsia"/>
          <w:sz w:val="28"/>
          <w:szCs w:val="28"/>
          <w:lang w:eastAsia="zh-CN" w:bidi="ar-SA"/>
        </w:rPr>
        <w:t>，由课程负责人提交</w:t>
      </w:r>
      <w:r w:rsidR="00983BBD">
        <w:rPr>
          <w:rFonts w:ascii="宋体" w:eastAsia="宋体" w:hAnsi="宋体" w:cs="宋体" w:hint="eastAsia"/>
          <w:sz w:val="28"/>
          <w:szCs w:val="28"/>
          <w:lang w:eastAsia="zh-CN" w:bidi="ar-SA"/>
        </w:rPr>
        <w:t>相应申请材料</w:t>
      </w:r>
      <w:r w:rsidRPr="00504895">
        <w:rPr>
          <w:rFonts w:ascii="宋体" w:eastAsia="宋体" w:hAnsi="宋体" w:cs="宋体" w:hint="eastAsia"/>
          <w:sz w:val="28"/>
          <w:szCs w:val="28"/>
          <w:lang w:eastAsia="zh-CN" w:bidi="ar-SA"/>
        </w:rPr>
        <w:t>，经</w:t>
      </w:r>
      <w:r w:rsidR="00983BBD">
        <w:rPr>
          <w:rFonts w:ascii="宋体" w:eastAsia="宋体" w:hAnsi="宋体" w:cs="宋体" w:hint="eastAsia"/>
          <w:sz w:val="28"/>
          <w:szCs w:val="28"/>
          <w:lang w:eastAsia="zh-CN" w:bidi="ar-SA"/>
        </w:rPr>
        <w:t>学校批准后</w:t>
      </w:r>
      <w:r w:rsidRPr="00504895">
        <w:rPr>
          <w:rFonts w:ascii="宋体" w:eastAsia="宋体" w:hAnsi="宋体" w:cs="宋体" w:hint="eastAsia"/>
          <w:sz w:val="28"/>
          <w:szCs w:val="28"/>
          <w:lang w:eastAsia="zh-CN" w:bidi="ar-SA"/>
        </w:rPr>
        <w:t>予以立项。</w:t>
      </w:r>
      <w:r w:rsidR="00A279C6">
        <w:rPr>
          <w:rFonts w:ascii="宋体" w:eastAsia="宋体" w:hAnsi="宋体" w:cs="宋体" w:hint="eastAsia"/>
          <w:sz w:val="28"/>
          <w:szCs w:val="28"/>
          <w:lang w:eastAsia="zh-CN" w:bidi="ar-SA"/>
        </w:rPr>
        <w:t>鼓励各学院教师自行建设在线开放课程。</w:t>
      </w:r>
    </w:p>
    <w:p w:rsidR="00676643" w:rsidRDefault="00676643" w:rsidP="00676643">
      <w:pPr>
        <w:spacing w:line="500" w:lineRule="exact"/>
        <w:ind w:firstLineChars="200" w:firstLine="562"/>
        <w:jc w:val="both"/>
        <w:rPr>
          <w:rFonts w:ascii="宋体" w:eastAsia="宋体" w:hAnsi="宋体" w:cs="宋体"/>
          <w:sz w:val="28"/>
          <w:szCs w:val="28"/>
          <w:lang w:eastAsia="zh-CN" w:bidi="ar-SA"/>
        </w:rPr>
      </w:pPr>
      <w:r w:rsidRPr="00947D64">
        <w:rPr>
          <w:rFonts w:ascii="宋体" w:eastAsia="宋体" w:hAnsi="宋体" w:cs="宋体" w:hint="eastAsia"/>
          <w:b/>
          <w:sz w:val="28"/>
          <w:szCs w:val="28"/>
          <w:lang w:eastAsia="zh-CN" w:bidi="ar-SA"/>
        </w:rPr>
        <w:t>第五条</w:t>
      </w:r>
      <w:r>
        <w:rPr>
          <w:rFonts w:ascii="宋体" w:eastAsia="宋体" w:hAnsi="宋体" w:cs="宋体" w:hint="eastAsia"/>
          <w:sz w:val="28"/>
          <w:szCs w:val="28"/>
          <w:lang w:eastAsia="zh-CN" w:bidi="ar-SA"/>
        </w:rPr>
        <w:t xml:space="preserve"> 建设类型</w:t>
      </w:r>
    </w:p>
    <w:p w:rsidR="00676643"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lastRenderedPageBreak/>
        <w:t>建设课程类型主要包括大学生文化素质教育课</w:t>
      </w:r>
      <w:r>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受众面广量大的公共课</w:t>
      </w:r>
      <w:r>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有特色的专业基础课和专业核心课</w:t>
      </w:r>
      <w:r w:rsidR="004314AB">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创新创业类</w:t>
      </w:r>
      <w:r>
        <w:rPr>
          <w:rFonts w:ascii="宋体" w:eastAsia="宋体" w:hAnsi="宋体" w:cs="宋体" w:hint="eastAsia"/>
          <w:sz w:val="28"/>
          <w:szCs w:val="28"/>
          <w:lang w:eastAsia="zh-CN" w:bidi="ar-SA"/>
        </w:rPr>
        <w:t>等</w:t>
      </w:r>
      <w:r w:rsidRPr="00504895">
        <w:rPr>
          <w:rFonts w:ascii="宋体" w:eastAsia="宋体" w:hAnsi="宋体" w:cs="宋体" w:hint="eastAsia"/>
          <w:sz w:val="28"/>
          <w:szCs w:val="28"/>
          <w:lang w:eastAsia="zh-CN" w:bidi="ar-SA"/>
        </w:rPr>
        <w:t>课程。</w:t>
      </w: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6A0F42">
        <w:rPr>
          <w:rFonts w:ascii="宋体" w:eastAsia="宋体" w:hAnsi="宋体" w:cs="宋体" w:hint="eastAsia"/>
          <w:b/>
          <w:sz w:val="28"/>
          <w:szCs w:val="28"/>
          <w:lang w:eastAsia="zh-CN" w:bidi="ar-SA"/>
        </w:rPr>
        <w:t>第六条</w:t>
      </w:r>
      <w:r>
        <w:rPr>
          <w:rFonts w:ascii="宋体" w:eastAsia="宋体" w:hAnsi="宋体" w:cs="宋体" w:hint="eastAsia"/>
          <w:sz w:val="28"/>
          <w:szCs w:val="28"/>
          <w:lang w:eastAsia="zh-CN" w:bidi="ar-SA"/>
        </w:rPr>
        <w:t xml:space="preserve"> </w:t>
      </w:r>
      <w:r w:rsidRPr="00504895">
        <w:rPr>
          <w:rFonts w:ascii="宋体" w:eastAsia="宋体" w:hAnsi="宋体" w:cs="宋体" w:hint="eastAsia"/>
          <w:sz w:val="28"/>
          <w:szCs w:val="28"/>
          <w:lang w:eastAsia="zh-CN" w:bidi="ar-SA"/>
        </w:rPr>
        <w:t>建设方式</w:t>
      </w:r>
    </w:p>
    <w:p w:rsidR="00676643"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课程建设采取</w:t>
      </w:r>
      <w:r w:rsidR="00C62F50">
        <w:rPr>
          <w:rFonts w:ascii="宋体" w:eastAsia="宋体" w:hAnsi="宋体" w:cs="宋体" w:hint="eastAsia"/>
          <w:sz w:val="28"/>
          <w:szCs w:val="28"/>
          <w:lang w:eastAsia="zh-CN" w:bidi="ar-SA"/>
        </w:rPr>
        <w:t>重点立项和自行建设的方式。重点立项课程采取</w:t>
      </w:r>
      <w:r w:rsidRPr="00504895">
        <w:rPr>
          <w:rFonts w:ascii="宋体" w:eastAsia="宋体" w:hAnsi="宋体" w:cs="宋体" w:hint="eastAsia"/>
          <w:sz w:val="28"/>
          <w:szCs w:val="28"/>
          <w:lang w:eastAsia="zh-CN" w:bidi="ar-SA"/>
        </w:rPr>
        <w:t>先立项建设后认定的方式，建设</w:t>
      </w:r>
      <w:r>
        <w:rPr>
          <w:rFonts w:ascii="宋体" w:eastAsia="宋体" w:hAnsi="宋体" w:cs="宋体" w:hint="eastAsia"/>
          <w:sz w:val="28"/>
          <w:szCs w:val="28"/>
          <w:lang w:eastAsia="zh-CN" w:bidi="ar-SA"/>
        </w:rPr>
        <w:t>周</w:t>
      </w:r>
      <w:r w:rsidRPr="00504895">
        <w:rPr>
          <w:rFonts w:ascii="宋体" w:eastAsia="宋体" w:hAnsi="宋体" w:cs="宋体" w:hint="eastAsia"/>
          <w:sz w:val="28"/>
          <w:szCs w:val="28"/>
          <w:lang w:eastAsia="zh-CN" w:bidi="ar-SA"/>
        </w:rPr>
        <w:t>期</w:t>
      </w:r>
      <w:r>
        <w:rPr>
          <w:rFonts w:ascii="宋体" w:eastAsia="宋体" w:hAnsi="宋体" w:cs="宋体" w:hint="eastAsia"/>
          <w:sz w:val="28"/>
          <w:szCs w:val="28"/>
          <w:lang w:eastAsia="zh-CN" w:bidi="ar-SA"/>
        </w:rPr>
        <w:t>一般</w:t>
      </w:r>
      <w:r w:rsidRPr="00504895">
        <w:rPr>
          <w:rFonts w:ascii="宋体" w:eastAsia="宋体" w:hAnsi="宋体" w:cs="宋体" w:hint="eastAsia"/>
          <w:sz w:val="28"/>
          <w:szCs w:val="28"/>
          <w:lang w:eastAsia="zh-CN" w:bidi="ar-SA"/>
        </w:rPr>
        <w:t>为1年。在线开放课程实行校、院两级管理。在线开放课程建设期满，由学校组织对课程建设进行</w:t>
      </w:r>
      <w:r>
        <w:rPr>
          <w:rFonts w:ascii="宋体" w:eastAsia="宋体" w:hAnsi="宋体" w:cs="宋体" w:hint="eastAsia"/>
          <w:sz w:val="28"/>
          <w:szCs w:val="28"/>
          <w:lang w:eastAsia="zh-CN" w:bidi="ar-SA"/>
        </w:rPr>
        <w:t>验收</w:t>
      </w:r>
      <w:r w:rsidR="00C62F50">
        <w:rPr>
          <w:rFonts w:ascii="宋体" w:eastAsia="宋体" w:hAnsi="宋体" w:cs="宋体" w:hint="eastAsia"/>
          <w:sz w:val="28"/>
          <w:szCs w:val="28"/>
          <w:lang w:eastAsia="zh-CN" w:bidi="ar-SA"/>
        </w:rPr>
        <w:t>，自行建设课程达到在线开放课程建设要求，向学校提出申请进行验收。</w:t>
      </w:r>
    </w:p>
    <w:p w:rsidR="00676643" w:rsidRPr="00504895" w:rsidRDefault="00676643" w:rsidP="00676643">
      <w:pPr>
        <w:spacing w:line="500" w:lineRule="exact"/>
        <w:ind w:firstLineChars="200" w:firstLine="562"/>
        <w:jc w:val="center"/>
        <w:rPr>
          <w:rFonts w:ascii="宋体" w:eastAsia="宋体" w:hAnsi="宋体" w:cs="宋体"/>
          <w:sz w:val="28"/>
          <w:szCs w:val="28"/>
          <w:lang w:eastAsia="zh-CN" w:bidi="ar-SA"/>
        </w:rPr>
      </w:pPr>
      <w:r w:rsidRPr="00504895">
        <w:rPr>
          <w:rFonts w:ascii="宋体" w:eastAsia="宋体" w:hAnsi="宋体" w:cs="宋体" w:hint="eastAsia"/>
          <w:b/>
          <w:bCs/>
          <w:sz w:val="28"/>
          <w:szCs w:val="28"/>
          <w:lang w:eastAsia="zh-CN" w:bidi="ar-SA"/>
        </w:rPr>
        <w:t>第三章 在线开放课程运行与管理</w:t>
      </w: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DD1710">
        <w:rPr>
          <w:rFonts w:ascii="宋体" w:eastAsia="宋体" w:hAnsi="宋体" w:cs="宋体" w:hint="eastAsia"/>
          <w:b/>
          <w:sz w:val="28"/>
          <w:szCs w:val="28"/>
          <w:lang w:eastAsia="zh-CN" w:bidi="ar-SA"/>
        </w:rPr>
        <w:t>第七条</w:t>
      </w:r>
      <w:r>
        <w:rPr>
          <w:rFonts w:ascii="宋体" w:eastAsia="宋体" w:hAnsi="宋体" w:cs="宋体" w:hint="eastAsia"/>
          <w:sz w:val="28"/>
          <w:szCs w:val="28"/>
          <w:lang w:eastAsia="zh-CN" w:bidi="ar-SA"/>
        </w:rPr>
        <w:t xml:space="preserve"> </w:t>
      </w:r>
      <w:r w:rsidRPr="00504895">
        <w:rPr>
          <w:rFonts w:ascii="宋体" w:eastAsia="宋体" w:hAnsi="宋体" w:cs="宋体" w:hint="eastAsia"/>
          <w:sz w:val="28"/>
          <w:szCs w:val="28"/>
          <w:lang w:eastAsia="zh-CN" w:bidi="ar-SA"/>
        </w:rPr>
        <w:t>教学要求</w:t>
      </w:r>
    </w:p>
    <w:p w:rsidR="00676643" w:rsidRDefault="00676643" w:rsidP="00676643">
      <w:pPr>
        <w:spacing w:line="500" w:lineRule="exact"/>
        <w:ind w:firstLineChars="200" w:firstLine="560"/>
        <w:jc w:val="both"/>
        <w:rPr>
          <w:rFonts w:ascii="宋体" w:eastAsia="宋体" w:hAnsi="宋体" w:cs="宋体"/>
          <w:sz w:val="28"/>
          <w:szCs w:val="28"/>
          <w:lang w:eastAsia="zh-CN" w:bidi="ar-SA"/>
        </w:rPr>
      </w:pPr>
      <w:r>
        <w:rPr>
          <w:rFonts w:ascii="宋体" w:eastAsia="宋体" w:hAnsi="宋体" w:cs="宋体" w:hint="eastAsia"/>
          <w:sz w:val="28"/>
          <w:szCs w:val="28"/>
          <w:lang w:eastAsia="zh-CN" w:bidi="ar-SA"/>
        </w:rPr>
        <w:t>通过验收的</w:t>
      </w:r>
      <w:r w:rsidRPr="00504895">
        <w:rPr>
          <w:rFonts w:ascii="宋体" w:eastAsia="宋体" w:hAnsi="宋体" w:cs="宋体" w:hint="eastAsia"/>
          <w:sz w:val="28"/>
          <w:szCs w:val="28"/>
          <w:lang w:eastAsia="zh-CN" w:bidi="ar-SA"/>
        </w:rPr>
        <w:t>在线开放课程</w:t>
      </w:r>
      <w:r w:rsidR="00B32304">
        <w:rPr>
          <w:rFonts w:ascii="宋体" w:eastAsia="宋体" w:hAnsi="宋体" w:cs="宋体" w:hint="eastAsia"/>
          <w:sz w:val="28"/>
          <w:szCs w:val="28"/>
          <w:lang w:eastAsia="zh-CN" w:bidi="ar-SA"/>
        </w:rPr>
        <w:t>须</w:t>
      </w:r>
      <w:r w:rsidRPr="00504895">
        <w:rPr>
          <w:rFonts w:ascii="宋体" w:eastAsia="宋体" w:hAnsi="宋体" w:cs="宋体" w:hint="eastAsia"/>
          <w:sz w:val="28"/>
          <w:szCs w:val="28"/>
          <w:lang w:eastAsia="zh-CN" w:bidi="ar-SA"/>
        </w:rPr>
        <w:t>按要求在学校在线课程平台上线。课程负责</w:t>
      </w:r>
      <w:r>
        <w:rPr>
          <w:rFonts w:ascii="宋体" w:eastAsia="宋体" w:hAnsi="宋体" w:cs="宋体" w:hint="eastAsia"/>
          <w:sz w:val="28"/>
          <w:szCs w:val="28"/>
          <w:lang w:eastAsia="zh-CN" w:bidi="ar-SA"/>
        </w:rPr>
        <w:t>人</w:t>
      </w:r>
      <w:r w:rsidRPr="00504895">
        <w:rPr>
          <w:rFonts w:ascii="宋体" w:eastAsia="宋体" w:hAnsi="宋体" w:cs="宋体" w:hint="eastAsia"/>
          <w:sz w:val="28"/>
          <w:szCs w:val="28"/>
          <w:lang w:eastAsia="zh-CN" w:bidi="ar-SA"/>
        </w:rPr>
        <w:t>及课程平台要切实承担课程服务和数据安全保障的主体责任，严格遵守国家网络与信息安全管理规范，依法依规开展活动，为</w:t>
      </w:r>
      <w:r w:rsidR="00C808ED">
        <w:rPr>
          <w:rFonts w:ascii="宋体" w:eastAsia="宋体" w:hAnsi="宋体" w:cs="宋体" w:hint="eastAsia"/>
          <w:sz w:val="28"/>
          <w:szCs w:val="28"/>
          <w:lang w:eastAsia="zh-CN" w:bidi="ar-SA"/>
        </w:rPr>
        <w:t>学</w:t>
      </w:r>
      <w:r w:rsidRPr="00504895">
        <w:rPr>
          <w:rFonts w:ascii="宋体" w:eastAsia="宋体" w:hAnsi="宋体" w:cs="宋体" w:hint="eastAsia"/>
          <w:sz w:val="28"/>
          <w:szCs w:val="28"/>
          <w:lang w:eastAsia="zh-CN" w:bidi="ar-SA"/>
        </w:rPr>
        <w:t>校师生和社会学习者提供优质高效的全方位、个性化服务，建立全方位安全保障体系，实施对课程内容、讨论内容、学习过程内容的有效监管，杜绝和制止网络有害信息的传播。</w:t>
      </w:r>
      <w:r w:rsidRPr="00504895">
        <w:rPr>
          <w:rFonts w:ascii="宋体" w:eastAsia="宋体" w:hAnsi="宋体" w:hint="eastAsia"/>
          <w:sz w:val="28"/>
          <w:szCs w:val="28"/>
          <w:lang w:eastAsia="zh-CN"/>
        </w:rPr>
        <w:t>课程网站内容侵犯他人知识产权，由此产生的纠纷，课程建设团队承担相应法律责任。课程建设完成后，开放课程的知识产权归课程建设团队、团队所在教学单位、学校三方共有。</w:t>
      </w: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6319E0">
        <w:rPr>
          <w:rFonts w:ascii="宋体" w:eastAsia="宋体" w:hAnsi="宋体" w:cs="宋体" w:hint="eastAsia"/>
          <w:b/>
          <w:sz w:val="28"/>
          <w:szCs w:val="28"/>
          <w:lang w:eastAsia="zh-CN" w:bidi="ar-SA"/>
        </w:rPr>
        <w:t>第八条</w:t>
      </w:r>
      <w:r w:rsidRPr="00504895">
        <w:rPr>
          <w:rFonts w:ascii="宋体" w:eastAsia="宋体" w:hAnsi="宋体" w:cs="宋体" w:hint="eastAsia"/>
          <w:sz w:val="28"/>
          <w:szCs w:val="28"/>
          <w:lang w:eastAsia="zh-CN" w:bidi="ar-SA"/>
        </w:rPr>
        <w:t xml:space="preserve"> 上线流程</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在线开放课程上线申请工作应在学生选课前完成，在课程所开设的学院及教务处审核通过后，</w:t>
      </w:r>
      <w:r>
        <w:rPr>
          <w:rFonts w:ascii="宋体" w:eastAsia="宋体" w:hAnsi="宋体" w:cs="宋体" w:hint="eastAsia"/>
          <w:sz w:val="28"/>
          <w:szCs w:val="28"/>
          <w:lang w:eastAsia="zh-CN" w:bidi="ar-SA"/>
        </w:rPr>
        <w:t>方</w:t>
      </w:r>
      <w:r w:rsidRPr="00504895">
        <w:rPr>
          <w:rFonts w:ascii="宋体" w:eastAsia="宋体" w:hAnsi="宋体" w:cs="宋体" w:hint="eastAsia"/>
          <w:sz w:val="28"/>
          <w:szCs w:val="28"/>
          <w:lang w:eastAsia="zh-CN" w:bidi="ar-SA"/>
        </w:rPr>
        <w:t>可开展教学活动。开课教师</w:t>
      </w:r>
      <w:r w:rsidR="00B32304">
        <w:rPr>
          <w:rFonts w:ascii="宋体" w:eastAsia="宋体" w:hAnsi="宋体" w:cs="宋体" w:hint="eastAsia"/>
          <w:sz w:val="28"/>
          <w:szCs w:val="28"/>
          <w:lang w:eastAsia="zh-CN" w:bidi="ar-SA"/>
        </w:rPr>
        <w:t>须</w:t>
      </w:r>
      <w:r w:rsidRPr="00504895">
        <w:rPr>
          <w:rFonts w:ascii="宋体" w:eastAsia="宋体" w:hAnsi="宋体" w:cs="宋体" w:hint="eastAsia"/>
          <w:sz w:val="28"/>
          <w:szCs w:val="28"/>
          <w:lang w:eastAsia="zh-CN" w:bidi="ar-SA"/>
        </w:rPr>
        <w:t>在开课时提交授课</w:t>
      </w:r>
      <w:r w:rsidR="009B0BA6">
        <w:rPr>
          <w:rFonts w:ascii="宋体" w:eastAsia="宋体" w:hAnsi="宋体" w:cs="宋体" w:hint="eastAsia"/>
          <w:sz w:val="28"/>
          <w:szCs w:val="28"/>
          <w:lang w:eastAsia="zh-CN" w:bidi="ar-SA"/>
        </w:rPr>
        <w:t>申请</w:t>
      </w:r>
      <w:r w:rsidRPr="00504895">
        <w:rPr>
          <w:rFonts w:ascii="宋体" w:eastAsia="宋体" w:hAnsi="宋体" w:cs="宋体" w:hint="eastAsia"/>
          <w:sz w:val="28"/>
          <w:szCs w:val="28"/>
          <w:lang w:eastAsia="zh-CN" w:bidi="ar-SA"/>
        </w:rPr>
        <w:t>；课程上线教学</w:t>
      </w:r>
      <w:r w:rsidR="00A57136">
        <w:rPr>
          <w:rFonts w:ascii="宋体" w:eastAsia="宋体" w:hAnsi="宋体" w:cs="宋体" w:hint="eastAsia"/>
          <w:sz w:val="28"/>
          <w:szCs w:val="28"/>
          <w:lang w:eastAsia="zh-CN" w:bidi="ar-SA"/>
        </w:rPr>
        <w:t>时</w:t>
      </w:r>
      <w:r w:rsidRPr="00504895">
        <w:rPr>
          <w:rFonts w:ascii="宋体" w:eastAsia="宋体" w:hAnsi="宋体" w:cs="宋体" w:hint="eastAsia"/>
          <w:sz w:val="28"/>
          <w:szCs w:val="28"/>
          <w:lang w:eastAsia="zh-CN" w:bidi="ar-SA"/>
        </w:rPr>
        <w:t>，</w:t>
      </w:r>
      <w:r w:rsidR="00A57136">
        <w:rPr>
          <w:rFonts w:ascii="宋体" w:eastAsia="宋体" w:hAnsi="宋体" w:cs="宋体" w:hint="eastAsia"/>
          <w:sz w:val="28"/>
          <w:szCs w:val="28"/>
          <w:lang w:eastAsia="zh-CN" w:bidi="ar-SA"/>
        </w:rPr>
        <w:t>应提前</w:t>
      </w:r>
      <w:r w:rsidRPr="00504895">
        <w:rPr>
          <w:rFonts w:ascii="宋体" w:eastAsia="宋体" w:hAnsi="宋体" w:cs="宋体" w:hint="eastAsia"/>
          <w:sz w:val="28"/>
          <w:szCs w:val="28"/>
          <w:lang w:eastAsia="zh-CN" w:bidi="ar-SA"/>
        </w:rPr>
        <w:t>告知学生授课计划、联系方式以及成绩考核办法等相关信息。</w:t>
      </w: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6319E0">
        <w:rPr>
          <w:rFonts w:ascii="宋体" w:eastAsia="宋体" w:hAnsi="宋体" w:cs="宋体" w:hint="eastAsia"/>
          <w:b/>
          <w:sz w:val="28"/>
          <w:szCs w:val="28"/>
          <w:lang w:eastAsia="zh-CN" w:bidi="ar-SA"/>
        </w:rPr>
        <w:t>第九条</w:t>
      </w:r>
      <w:r>
        <w:rPr>
          <w:rFonts w:ascii="宋体" w:eastAsia="宋体" w:hAnsi="宋体" w:cs="宋体" w:hint="eastAsia"/>
          <w:sz w:val="28"/>
          <w:szCs w:val="28"/>
          <w:lang w:eastAsia="zh-CN" w:bidi="ar-SA"/>
        </w:rPr>
        <w:t xml:space="preserve"> </w:t>
      </w:r>
      <w:r w:rsidRPr="00504895">
        <w:rPr>
          <w:rFonts w:ascii="宋体" w:eastAsia="宋体" w:hAnsi="宋体" w:cs="宋体" w:hint="eastAsia"/>
          <w:sz w:val="28"/>
          <w:szCs w:val="28"/>
          <w:lang w:eastAsia="zh-CN" w:bidi="ar-SA"/>
        </w:rPr>
        <w:t>授课形式</w:t>
      </w:r>
    </w:p>
    <w:p w:rsidR="003541A0" w:rsidRPr="00877291" w:rsidRDefault="004D68CD" w:rsidP="00877291">
      <w:pPr>
        <w:spacing w:line="500" w:lineRule="exact"/>
        <w:ind w:firstLineChars="200" w:firstLine="560"/>
        <w:jc w:val="both"/>
        <w:rPr>
          <w:rFonts w:ascii="宋体" w:eastAsia="宋体" w:hAnsi="宋体" w:cs="宋体"/>
          <w:sz w:val="28"/>
          <w:szCs w:val="28"/>
          <w:lang w:eastAsia="zh-CN" w:bidi="ar-SA"/>
        </w:rPr>
      </w:pPr>
      <w:r w:rsidRPr="00877291">
        <w:rPr>
          <w:rFonts w:ascii="宋体" w:eastAsia="宋体" w:hAnsi="宋体" w:cs="宋体" w:hint="eastAsia"/>
          <w:sz w:val="28"/>
          <w:szCs w:val="28"/>
          <w:lang w:eastAsia="zh-CN" w:bidi="ar-SA"/>
        </w:rPr>
        <w:t>实施在线开放课程助课制度</w:t>
      </w:r>
      <w:r w:rsidR="003B1B3B" w:rsidRPr="00877291">
        <w:rPr>
          <w:rFonts w:ascii="宋体" w:eastAsia="宋体" w:hAnsi="宋体" w:cs="宋体" w:hint="eastAsia"/>
          <w:sz w:val="28"/>
          <w:szCs w:val="28"/>
          <w:lang w:eastAsia="zh-CN" w:bidi="ar-SA"/>
        </w:rPr>
        <w:t>。</w:t>
      </w:r>
      <w:r w:rsidRPr="00877291">
        <w:rPr>
          <w:rFonts w:ascii="宋体" w:eastAsia="宋体" w:hAnsi="宋体" w:cs="宋体" w:hint="eastAsia"/>
          <w:sz w:val="28"/>
          <w:szCs w:val="28"/>
          <w:lang w:eastAsia="zh-CN" w:bidi="ar-SA"/>
        </w:rPr>
        <w:t>校内自建课程和校外引进的在线开放课程</w:t>
      </w:r>
      <w:r w:rsidR="00D8468F" w:rsidRPr="00877291">
        <w:rPr>
          <w:rFonts w:ascii="宋体" w:eastAsia="宋体" w:hAnsi="宋体" w:cs="宋体" w:hint="eastAsia"/>
          <w:sz w:val="28"/>
          <w:szCs w:val="28"/>
          <w:lang w:eastAsia="zh-CN" w:bidi="ar-SA"/>
        </w:rPr>
        <w:t>根据教学实际需要</w:t>
      </w:r>
      <w:r w:rsidRPr="00877291">
        <w:rPr>
          <w:rFonts w:ascii="宋体" w:eastAsia="宋体" w:hAnsi="宋体" w:cs="宋体" w:hint="eastAsia"/>
          <w:sz w:val="28"/>
          <w:szCs w:val="28"/>
          <w:lang w:eastAsia="zh-CN" w:bidi="ar-SA"/>
        </w:rPr>
        <w:t>原则上要安排辅导教师</w:t>
      </w:r>
      <w:r w:rsidR="00000013" w:rsidRPr="00877291">
        <w:rPr>
          <w:rFonts w:ascii="宋体" w:eastAsia="宋体" w:hAnsi="宋体" w:cs="宋体" w:hint="eastAsia"/>
          <w:sz w:val="28"/>
          <w:szCs w:val="28"/>
          <w:lang w:eastAsia="zh-CN" w:bidi="ar-SA"/>
        </w:rPr>
        <w:t>，具体办法由教务处</w:t>
      </w:r>
      <w:r w:rsidR="00000013" w:rsidRPr="00877291">
        <w:rPr>
          <w:rFonts w:ascii="宋体" w:eastAsia="宋体" w:hAnsi="宋体" w:cs="宋体" w:hint="eastAsia"/>
          <w:sz w:val="28"/>
          <w:szCs w:val="28"/>
          <w:lang w:eastAsia="zh-CN" w:bidi="ar-SA"/>
        </w:rPr>
        <w:lastRenderedPageBreak/>
        <w:t>另行制定。</w:t>
      </w:r>
      <w:r w:rsidR="00676643" w:rsidRPr="00877291">
        <w:rPr>
          <w:rFonts w:ascii="宋体" w:eastAsia="宋体" w:hAnsi="宋体" w:cs="宋体" w:hint="eastAsia"/>
          <w:sz w:val="28"/>
          <w:szCs w:val="28"/>
          <w:lang w:eastAsia="zh-CN" w:bidi="ar-SA"/>
        </w:rPr>
        <w:t>上线教学时，采用线上学习+线下课堂教学的混合式教学模式，</w:t>
      </w:r>
      <w:r w:rsidR="003B1B3B" w:rsidRPr="00877291">
        <w:rPr>
          <w:rFonts w:ascii="宋体" w:eastAsia="宋体" w:hAnsi="宋体" w:cs="宋体" w:hint="eastAsia"/>
          <w:sz w:val="28"/>
          <w:szCs w:val="28"/>
          <w:lang w:eastAsia="zh-CN" w:bidi="ar-SA"/>
        </w:rPr>
        <w:t>线上</w:t>
      </w:r>
      <w:r w:rsidR="00B243C8" w:rsidRPr="00877291">
        <w:rPr>
          <w:rFonts w:ascii="宋体" w:eastAsia="宋体" w:hAnsi="宋体" w:cs="宋体" w:hint="eastAsia"/>
          <w:sz w:val="28"/>
          <w:szCs w:val="28"/>
          <w:lang w:eastAsia="zh-CN" w:bidi="ar-SA"/>
        </w:rPr>
        <w:t>教学和</w:t>
      </w:r>
      <w:r w:rsidR="003B1B3B" w:rsidRPr="00877291">
        <w:rPr>
          <w:rFonts w:ascii="宋体" w:eastAsia="宋体" w:hAnsi="宋体" w:cs="宋体" w:hint="eastAsia"/>
          <w:sz w:val="28"/>
          <w:szCs w:val="28"/>
          <w:lang w:eastAsia="zh-CN" w:bidi="ar-SA"/>
        </w:rPr>
        <w:t>线下</w:t>
      </w:r>
      <w:r w:rsidR="00B243C8" w:rsidRPr="00877291">
        <w:rPr>
          <w:rFonts w:ascii="宋体" w:eastAsia="宋体" w:hAnsi="宋体" w:cs="宋体" w:hint="eastAsia"/>
          <w:sz w:val="28"/>
          <w:szCs w:val="28"/>
          <w:lang w:eastAsia="zh-CN" w:bidi="ar-SA"/>
        </w:rPr>
        <w:t>课堂面授的课时分配比例</w:t>
      </w:r>
      <w:r w:rsidR="003B1B3B" w:rsidRPr="00877291">
        <w:rPr>
          <w:rFonts w:ascii="宋体" w:eastAsia="宋体" w:hAnsi="宋体" w:cs="宋体" w:hint="eastAsia"/>
          <w:sz w:val="28"/>
          <w:szCs w:val="28"/>
          <w:lang w:eastAsia="zh-CN" w:bidi="ar-SA"/>
        </w:rPr>
        <w:t>须</w:t>
      </w:r>
      <w:r w:rsidR="00B243C8" w:rsidRPr="00877291">
        <w:rPr>
          <w:rFonts w:ascii="宋体" w:eastAsia="宋体" w:hAnsi="宋体" w:cs="宋体" w:hint="eastAsia"/>
          <w:sz w:val="28"/>
          <w:szCs w:val="28"/>
          <w:lang w:eastAsia="zh-CN" w:bidi="ar-SA"/>
        </w:rPr>
        <w:t>根据实际教学需要确定。</w:t>
      </w:r>
      <w:r w:rsidR="00400536" w:rsidRPr="00877291">
        <w:rPr>
          <w:rFonts w:ascii="宋体" w:eastAsia="宋体" w:hAnsi="宋体" w:cs="宋体" w:hint="eastAsia"/>
          <w:sz w:val="28"/>
          <w:szCs w:val="28"/>
          <w:lang w:eastAsia="zh-CN" w:bidi="ar-SA"/>
        </w:rPr>
        <w:t>其中，</w:t>
      </w:r>
      <w:r w:rsidR="00676643" w:rsidRPr="00877291">
        <w:rPr>
          <w:rFonts w:ascii="宋体" w:eastAsia="宋体" w:hAnsi="宋体" w:cs="宋体" w:hint="eastAsia"/>
          <w:sz w:val="28"/>
          <w:szCs w:val="28"/>
          <w:lang w:eastAsia="zh-CN" w:bidi="ar-SA"/>
        </w:rPr>
        <w:t>文化素质类等通识教育</w:t>
      </w:r>
      <w:r w:rsidR="00924F01" w:rsidRPr="00877291">
        <w:rPr>
          <w:rFonts w:ascii="宋体" w:eastAsia="宋体" w:hAnsi="宋体" w:cs="宋体" w:hint="eastAsia"/>
          <w:sz w:val="28"/>
          <w:szCs w:val="28"/>
          <w:lang w:eastAsia="zh-CN" w:bidi="ar-SA"/>
        </w:rPr>
        <w:t>选修</w:t>
      </w:r>
      <w:r w:rsidR="00676643" w:rsidRPr="00877291">
        <w:rPr>
          <w:rFonts w:ascii="宋体" w:eastAsia="宋体" w:hAnsi="宋体" w:cs="宋体" w:hint="eastAsia"/>
          <w:sz w:val="28"/>
          <w:szCs w:val="28"/>
          <w:lang w:eastAsia="zh-CN" w:bidi="ar-SA"/>
        </w:rPr>
        <w:t>课程</w:t>
      </w:r>
      <w:r w:rsidR="003B1B3B" w:rsidRPr="00877291">
        <w:rPr>
          <w:rFonts w:ascii="宋体" w:eastAsia="宋体" w:hAnsi="宋体" w:cs="宋体" w:hint="eastAsia"/>
          <w:sz w:val="28"/>
          <w:szCs w:val="28"/>
          <w:lang w:eastAsia="zh-CN" w:bidi="ar-SA"/>
        </w:rPr>
        <w:t>原则上</w:t>
      </w:r>
      <w:r w:rsidR="00676643" w:rsidRPr="00877291">
        <w:rPr>
          <w:rFonts w:ascii="宋体" w:eastAsia="宋体" w:hAnsi="宋体" w:cs="宋体" w:hint="eastAsia"/>
          <w:sz w:val="28"/>
          <w:szCs w:val="28"/>
          <w:lang w:eastAsia="zh-CN" w:bidi="ar-SA"/>
        </w:rPr>
        <w:t>以学生线上自学为主，</w:t>
      </w:r>
      <w:r w:rsidR="004A0780" w:rsidRPr="00877291">
        <w:rPr>
          <w:rFonts w:ascii="宋体" w:eastAsia="宋体" w:hAnsi="宋体" w:cs="宋体" w:hint="eastAsia"/>
          <w:sz w:val="28"/>
          <w:szCs w:val="28"/>
          <w:lang w:eastAsia="zh-CN" w:bidi="ar-SA"/>
        </w:rPr>
        <w:t>辅导教师助课为辅</w:t>
      </w:r>
      <w:r w:rsidR="003541A0" w:rsidRPr="00877291">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DF0EF0">
        <w:rPr>
          <w:rFonts w:ascii="宋体" w:eastAsia="宋体" w:hAnsi="宋体" w:cs="宋体" w:hint="eastAsia"/>
          <w:b/>
          <w:sz w:val="28"/>
          <w:szCs w:val="28"/>
          <w:lang w:eastAsia="zh-CN" w:bidi="ar-SA"/>
        </w:rPr>
        <w:t>第十条</w:t>
      </w:r>
      <w:r>
        <w:rPr>
          <w:rFonts w:ascii="宋体" w:eastAsia="宋体" w:hAnsi="宋体" w:cs="宋体" w:hint="eastAsia"/>
          <w:sz w:val="28"/>
          <w:szCs w:val="28"/>
          <w:lang w:eastAsia="zh-CN" w:bidi="ar-SA"/>
        </w:rPr>
        <w:t xml:space="preserve"> </w:t>
      </w:r>
      <w:r w:rsidRPr="00504895">
        <w:rPr>
          <w:rFonts w:ascii="宋体" w:eastAsia="宋体" w:hAnsi="宋体" w:cs="宋体" w:hint="eastAsia"/>
          <w:sz w:val="28"/>
          <w:szCs w:val="28"/>
          <w:lang w:eastAsia="zh-CN" w:bidi="ar-SA"/>
        </w:rPr>
        <w:t>成绩认定</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课程成绩由在线学习成绩、</w:t>
      </w:r>
      <w:r w:rsidR="004F31D3">
        <w:rPr>
          <w:rFonts w:ascii="宋体" w:eastAsia="宋体" w:hAnsi="宋体" w:cs="宋体" w:hint="eastAsia"/>
          <w:sz w:val="28"/>
          <w:szCs w:val="28"/>
          <w:lang w:eastAsia="zh-CN" w:bidi="ar-SA"/>
        </w:rPr>
        <w:t>线下课堂成绩</w:t>
      </w:r>
      <w:r w:rsidRPr="00504895">
        <w:rPr>
          <w:rFonts w:ascii="宋体" w:eastAsia="宋体" w:hAnsi="宋体" w:cs="宋体" w:hint="eastAsia"/>
          <w:sz w:val="28"/>
          <w:szCs w:val="28"/>
          <w:lang w:eastAsia="zh-CN" w:bidi="ar-SA"/>
        </w:rPr>
        <w:t>及期末考试成绩等组成；期末考试可以采用在线考试或线下考试的方式。各部分成绩构成比例由任课教师在开课前确定并向学生公布。</w:t>
      </w: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DF0EF0">
        <w:rPr>
          <w:rFonts w:ascii="宋体" w:eastAsia="宋体" w:hAnsi="宋体" w:cs="宋体" w:hint="eastAsia"/>
          <w:b/>
          <w:sz w:val="28"/>
          <w:szCs w:val="28"/>
          <w:lang w:eastAsia="zh-CN" w:bidi="ar-SA"/>
        </w:rPr>
        <w:t>第十一条</w:t>
      </w:r>
      <w:r>
        <w:rPr>
          <w:rFonts w:ascii="宋体" w:eastAsia="宋体" w:hAnsi="宋体" w:cs="宋体" w:hint="eastAsia"/>
          <w:sz w:val="28"/>
          <w:szCs w:val="28"/>
          <w:lang w:eastAsia="zh-CN" w:bidi="ar-SA"/>
        </w:rPr>
        <w:t xml:space="preserve"> </w:t>
      </w:r>
      <w:r w:rsidRPr="00504895">
        <w:rPr>
          <w:rFonts w:ascii="宋体" w:eastAsia="宋体" w:hAnsi="宋体" w:cs="宋体" w:hint="eastAsia"/>
          <w:sz w:val="28"/>
          <w:szCs w:val="28"/>
          <w:lang w:eastAsia="zh-CN" w:bidi="ar-SA"/>
        </w:rPr>
        <w:t>课程引进</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教务处</w:t>
      </w:r>
      <w:r>
        <w:rPr>
          <w:rFonts w:ascii="宋体" w:eastAsia="宋体" w:hAnsi="宋体" w:cs="宋体" w:hint="eastAsia"/>
          <w:sz w:val="28"/>
          <w:szCs w:val="28"/>
          <w:lang w:eastAsia="zh-CN" w:bidi="ar-SA"/>
        </w:rPr>
        <w:t>负责引进校外优质课程资源及课程平台。教务处负责</w:t>
      </w:r>
      <w:r w:rsidRPr="00504895">
        <w:rPr>
          <w:rFonts w:ascii="宋体" w:eastAsia="宋体" w:hAnsi="宋体" w:cs="宋体" w:hint="eastAsia"/>
          <w:sz w:val="28"/>
          <w:szCs w:val="28"/>
          <w:lang w:eastAsia="zh-CN" w:bidi="ar-SA"/>
        </w:rPr>
        <w:t>发布校外引进课程清单</w:t>
      </w:r>
      <w:r w:rsidR="00206A45">
        <w:rPr>
          <w:rFonts w:ascii="宋体" w:eastAsia="宋体" w:hAnsi="宋体" w:cs="宋体" w:hint="eastAsia"/>
          <w:sz w:val="28"/>
          <w:szCs w:val="28"/>
          <w:lang w:eastAsia="zh-CN" w:bidi="ar-SA"/>
        </w:rPr>
        <w:t>及课程具体信息</w:t>
      </w:r>
      <w:r w:rsidR="00042190">
        <w:rPr>
          <w:rFonts w:ascii="宋体" w:eastAsia="宋体" w:hAnsi="宋体" w:cs="宋体" w:hint="eastAsia"/>
          <w:sz w:val="28"/>
          <w:szCs w:val="28"/>
          <w:lang w:eastAsia="zh-CN" w:bidi="ar-SA"/>
        </w:rPr>
        <w:t>（主讲教师简介、课程简介、教学内容、教学进度、考核方式等）</w:t>
      </w:r>
      <w:r w:rsidRPr="00504895">
        <w:rPr>
          <w:rFonts w:ascii="宋体" w:eastAsia="宋体" w:hAnsi="宋体" w:cs="宋体" w:hint="eastAsia"/>
          <w:sz w:val="28"/>
          <w:szCs w:val="28"/>
          <w:lang w:eastAsia="zh-CN" w:bidi="ar-SA"/>
        </w:rPr>
        <w:t>，</w:t>
      </w:r>
      <w:r>
        <w:rPr>
          <w:rFonts w:ascii="宋体" w:eastAsia="宋体" w:hAnsi="宋体" w:cs="宋体" w:hint="eastAsia"/>
          <w:sz w:val="28"/>
          <w:szCs w:val="28"/>
          <w:lang w:eastAsia="zh-CN" w:bidi="ar-SA"/>
        </w:rPr>
        <w:t>各院部</w:t>
      </w:r>
      <w:r w:rsidRPr="00504895">
        <w:rPr>
          <w:rFonts w:ascii="宋体" w:eastAsia="宋体" w:hAnsi="宋体" w:cs="宋体" w:hint="eastAsia"/>
          <w:sz w:val="28"/>
          <w:szCs w:val="28"/>
          <w:lang w:eastAsia="zh-CN" w:bidi="ar-SA"/>
        </w:rPr>
        <w:t>根据需要自行选择。</w:t>
      </w:r>
      <w:r>
        <w:rPr>
          <w:rFonts w:ascii="宋体" w:eastAsia="宋体" w:hAnsi="宋体" w:cs="宋体" w:hint="eastAsia"/>
          <w:sz w:val="28"/>
          <w:szCs w:val="28"/>
          <w:lang w:eastAsia="zh-CN" w:bidi="ar-SA"/>
        </w:rPr>
        <w:t>各院部</w:t>
      </w:r>
      <w:r w:rsidRPr="00504895">
        <w:rPr>
          <w:rFonts w:ascii="宋体" w:eastAsia="宋体" w:hAnsi="宋体" w:cs="宋体" w:hint="eastAsia"/>
          <w:sz w:val="28"/>
          <w:szCs w:val="28"/>
          <w:lang w:eastAsia="zh-CN" w:bidi="ar-SA"/>
        </w:rPr>
        <w:t>按要求将选择课程及课程负责教师信息上报教务处。课程负责教师负责有关见面课、</w:t>
      </w:r>
      <w:r w:rsidR="006D211E">
        <w:rPr>
          <w:rFonts w:ascii="宋体" w:eastAsia="宋体" w:hAnsi="宋体" w:cs="宋体" w:hint="eastAsia"/>
          <w:sz w:val="28"/>
          <w:szCs w:val="28"/>
          <w:lang w:eastAsia="zh-CN" w:bidi="ar-SA"/>
        </w:rPr>
        <w:t>线上管理、</w:t>
      </w:r>
      <w:r w:rsidRPr="00504895">
        <w:rPr>
          <w:rFonts w:ascii="宋体" w:eastAsia="宋体" w:hAnsi="宋体" w:cs="宋体" w:hint="eastAsia"/>
          <w:sz w:val="28"/>
          <w:szCs w:val="28"/>
          <w:lang w:eastAsia="zh-CN" w:bidi="ar-SA"/>
        </w:rPr>
        <w:t>线下辅导、考试等工作。校外引进课程上线管理与校内自建课程相同。</w:t>
      </w:r>
    </w:p>
    <w:p w:rsidR="00676643" w:rsidRDefault="00676643" w:rsidP="00676643">
      <w:pPr>
        <w:spacing w:line="500" w:lineRule="exact"/>
        <w:ind w:firstLineChars="200" w:firstLine="562"/>
        <w:jc w:val="both"/>
        <w:rPr>
          <w:rFonts w:ascii="宋体" w:eastAsia="宋体" w:hAnsi="宋体" w:cs="宋体"/>
          <w:sz w:val="28"/>
          <w:szCs w:val="28"/>
          <w:lang w:eastAsia="zh-CN" w:bidi="ar-SA"/>
        </w:rPr>
      </w:pPr>
      <w:r w:rsidRPr="00713766">
        <w:rPr>
          <w:rFonts w:ascii="宋体" w:eastAsia="宋体" w:hAnsi="宋体" w:cs="宋体" w:hint="eastAsia"/>
          <w:b/>
          <w:sz w:val="28"/>
          <w:szCs w:val="28"/>
          <w:lang w:eastAsia="zh-CN" w:bidi="ar-SA"/>
        </w:rPr>
        <w:t>第十二条</w:t>
      </w:r>
      <w:r>
        <w:rPr>
          <w:rFonts w:ascii="宋体" w:eastAsia="宋体" w:hAnsi="宋体" w:cs="宋体" w:hint="eastAsia"/>
          <w:sz w:val="28"/>
          <w:szCs w:val="28"/>
          <w:lang w:eastAsia="zh-CN" w:bidi="ar-SA"/>
        </w:rPr>
        <w:t xml:space="preserve"> 课程输出</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学校鼓励建成的在线开放课程向校外平台输出，教务处统一负责所有在线开放课程与各外部平台的协调对接</w:t>
      </w:r>
      <w:r>
        <w:rPr>
          <w:rFonts w:ascii="宋体" w:eastAsia="宋体" w:hAnsi="宋体" w:cs="宋体" w:hint="eastAsia"/>
          <w:sz w:val="28"/>
          <w:szCs w:val="28"/>
          <w:lang w:eastAsia="zh-CN" w:bidi="ar-SA"/>
        </w:rPr>
        <w:t>，同时也鼓励</w:t>
      </w:r>
      <w:r w:rsidRPr="00504895">
        <w:rPr>
          <w:rFonts w:ascii="宋体" w:eastAsia="宋体" w:hAnsi="宋体" w:cs="宋体" w:hint="eastAsia"/>
          <w:sz w:val="28"/>
          <w:szCs w:val="28"/>
          <w:lang w:eastAsia="zh-CN" w:bidi="ar-SA"/>
        </w:rPr>
        <w:t>教师与各外部平台合作</w:t>
      </w:r>
      <w:r w:rsidR="00557150">
        <w:rPr>
          <w:rFonts w:ascii="宋体" w:eastAsia="宋体" w:hAnsi="宋体" w:cs="宋体" w:hint="eastAsia"/>
          <w:sz w:val="28"/>
          <w:szCs w:val="28"/>
          <w:lang w:eastAsia="zh-CN" w:bidi="ar-SA"/>
        </w:rPr>
        <w:t>推介</w:t>
      </w:r>
      <w:r w:rsidRPr="00504895">
        <w:rPr>
          <w:rFonts w:ascii="宋体" w:eastAsia="宋体" w:hAnsi="宋体" w:cs="宋体" w:hint="eastAsia"/>
          <w:sz w:val="28"/>
          <w:szCs w:val="28"/>
          <w:lang w:eastAsia="zh-CN" w:bidi="ar-SA"/>
        </w:rPr>
        <w:t>在线开放课程，</w:t>
      </w:r>
      <w:r>
        <w:rPr>
          <w:rFonts w:ascii="宋体" w:eastAsia="宋体" w:hAnsi="宋体" w:cs="宋体" w:hint="eastAsia"/>
          <w:sz w:val="28"/>
          <w:szCs w:val="28"/>
          <w:lang w:eastAsia="zh-CN" w:bidi="ar-SA"/>
        </w:rPr>
        <w:t>但</w:t>
      </w:r>
      <w:r w:rsidRPr="00504895">
        <w:rPr>
          <w:rFonts w:ascii="宋体" w:eastAsia="宋体" w:hAnsi="宋体" w:cs="宋体" w:hint="eastAsia"/>
          <w:sz w:val="28"/>
          <w:szCs w:val="28"/>
          <w:lang w:eastAsia="zh-CN" w:bidi="ar-SA"/>
        </w:rPr>
        <w:t>须经教务处同意，否则产生的各种法律纠纷和法律责任，由授课教师个人承担。</w:t>
      </w:r>
    </w:p>
    <w:p w:rsidR="00676643" w:rsidRPr="00713766" w:rsidRDefault="00676643" w:rsidP="00676643">
      <w:pPr>
        <w:spacing w:line="500" w:lineRule="exact"/>
        <w:ind w:firstLineChars="200" w:firstLine="562"/>
        <w:jc w:val="center"/>
        <w:rPr>
          <w:rFonts w:ascii="宋体" w:eastAsia="宋体" w:hAnsi="宋体" w:cs="宋体"/>
          <w:b/>
          <w:sz w:val="28"/>
          <w:szCs w:val="28"/>
          <w:lang w:eastAsia="zh-CN" w:bidi="ar-SA"/>
        </w:rPr>
      </w:pPr>
      <w:r w:rsidRPr="00713766">
        <w:rPr>
          <w:rFonts w:ascii="宋体" w:eastAsia="宋体" w:hAnsi="宋体" w:cs="宋体" w:hint="eastAsia"/>
          <w:b/>
          <w:sz w:val="28"/>
          <w:szCs w:val="28"/>
          <w:lang w:eastAsia="zh-CN" w:bidi="ar-SA"/>
        </w:rPr>
        <w:t>第四章 在线开放课程应用与评价</w:t>
      </w:r>
    </w:p>
    <w:p w:rsidR="00676643" w:rsidRDefault="00676643" w:rsidP="00676643">
      <w:pPr>
        <w:spacing w:line="500" w:lineRule="exact"/>
        <w:ind w:firstLineChars="200" w:firstLine="562"/>
        <w:jc w:val="both"/>
        <w:rPr>
          <w:rFonts w:ascii="宋体" w:eastAsia="宋体" w:hAnsi="宋体" w:cs="宋体"/>
          <w:sz w:val="28"/>
          <w:szCs w:val="28"/>
          <w:lang w:eastAsia="zh-CN" w:bidi="ar-SA"/>
        </w:rPr>
      </w:pPr>
      <w:r w:rsidRPr="00713766">
        <w:rPr>
          <w:rFonts w:ascii="宋体" w:eastAsia="宋体" w:hAnsi="宋体" w:cs="宋体" w:hint="eastAsia"/>
          <w:b/>
          <w:sz w:val="28"/>
          <w:szCs w:val="28"/>
          <w:lang w:eastAsia="zh-CN" w:bidi="ar-SA"/>
        </w:rPr>
        <w:t>第十三条</w:t>
      </w:r>
      <w:r>
        <w:rPr>
          <w:rFonts w:ascii="宋体" w:eastAsia="宋体" w:hAnsi="宋体" w:cs="宋体" w:hint="eastAsia"/>
          <w:sz w:val="28"/>
          <w:szCs w:val="28"/>
          <w:lang w:eastAsia="zh-CN" w:bidi="ar-SA"/>
        </w:rPr>
        <w:t xml:space="preserve"> 课程应用</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在线开放课程自建设期满结题验收后，课程负责人须结合实体课堂，在教学实践中广泛应用并持续</w:t>
      </w:r>
      <w:r w:rsidRPr="003B6D71">
        <w:rPr>
          <w:rFonts w:ascii="宋体" w:eastAsia="宋体" w:hAnsi="宋体" w:cs="宋体" w:hint="eastAsia"/>
          <w:sz w:val="28"/>
          <w:szCs w:val="28"/>
          <w:lang w:eastAsia="zh-CN" w:bidi="ar-SA"/>
        </w:rPr>
        <w:t>更新、完善，</w:t>
      </w:r>
      <w:r w:rsidRPr="00504895">
        <w:rPr>
          <w:rFonts w:ascii="宋体" w:eastAsia="宋体" w:hAnsi="宋体" w:cs="宋体" w:hint="eastAsia"/>
          <w:sz w:val="28"/>
          <w:szCs w:val="28"/>
          <w:lang w:eastAsia="zh-CN" w:bidi="ar-SA"/>
        </w:rPr>
        <w:t>推进线上、线下结合的混合式教学应用，所开课程的教学计划须向教务处报备。首次以在线开放课程形式在校内开课，其教学计划须经教务处审核，通过后方可开课。</w:t>
      </w:r>
    </w:p>
    <w:p w:rsidR="00676643" w:rsidRDefault="00676643" w:rsidP="00676643">
      <w:pPr>
        <w:spacing w:line="500" w:lineRule="exact"/>
        <w:ind w:firstLineChars="200" w:firstLine="562"/>
        <w:jc w:val="both"/>
        <w:rPr>
          <w:rFonts w:ascii="宋体" w:eastAsia="宋体" w:hAnsi="宋体" w:cs="宋体"/>
          <w:sz w:val="28"/>
          <w:szCs w:val="28"/>
          <w:lang w:eastAsia="zh-CN" w:bidi="ar-SA"/>
        </w:rPr>
      </w:pPr>
      <w:r w:rsidRPr="003B6D71">
        <w:rPr>
          <w:rFonts w:ascii="宋体" w:eastAsia="宋体" w:hAnsi="宋体" w:cs="宋体" w:hint="eastAsia"/>
          <w:b/>
          <w:sz w:val="28"/>
          <w:szCs w:val="28"/>
          <w:lang w:eastAsia="zh-CN" w:bidi="ar-SA"/>
        </w:rPr>
        <w:lastRenderedPageBreak/>
        <w:t>第十四条</w:t>
      </w:r>
      <w:r>
        <w:rPr>
          <w:rFonts w:ascii="宋体" w:eastAsia="宋体" w:hAnsi="宋体" w:cs="宋体" w:hint="eastAsia"/>
          <w:sz w:val="28"/>
          <w:szCs w:val="28"/>
          <w:lang w:eastAsia="zh-CN" w:bidi="ar-SA"/>
        </w:rPr>
        <w:t xml:space="preserve"> 课程评价</w:t>
      </w:r>
    </w:p>
    <w:p w:rsidR="00676643" w:rsidRDefault="00676643" w:rsidP="00676643">
      <w:pPr>
        <w:spacing w:line="500" w:lineRule="exact"/>
        <w:ind w:firstLineChars="200" w:firstLine="560"/>
        <w:jc w:val="both"/>
        <w:rPr>
          <w:rFonts w:ascii="宋体" w:eastAsia="宋体" w:hAnsi="宋体"/>
          <w:sz w:val="28"/>
          <w:szCs w:val="28"/>
          <w:lang w:eastAsia="zh-CN"/>
        </w:rPr>
      </w:pPr>
      <w:r w:rsidRPr="00504895">
        <w:rPr>
          <w:rFonts w:ascii="宋体" w:eastAsia="宋体" w:hAnsi="宋体" w:cs="宋体" w:hint="eastAsia"/>
          <w:sz w:val="28"/>
          <w:szCs w:val="28"/>
          <w:lang w:eastAsia="zh-CN" w:bidi="ar-SA"/>
        </w:rPr>
        <w:t>学校制订在线开放课程教学质量和教学效果评价标准</w:t>
      </w:r>
      <w:r>
        <w:rPr>
          <w:rFonts w:ascii="宋体" w:eastAsia="宋体" w:hAnsi="宋体" w:cs="宋体" w:hint="eastAsia"/>
          <w:sz w:val="28"/>
          <w:szCs w:val="28"/>
          <w:lang w:eastAsia="zh-CN" w:bidi="ar-SA"/>
        </w:rPr>
        <w:t>。</w:t>
      </w:r>
      <w:r w:rsidRPr="00504895">
        <w:rPr>
          <w:rFonts w:ascii="宋体" w:eastAsia="宋体" w:hAnsi="宋体" w:hint="eastAsia"/>
          <w:sz w:val="28"/>
          <w:szCs w:val="28"/>
          <w:lang w:eastAsia="zh-CN"/>
        </w:rPr>
        <w:t>学校通过网上监管、使用评价、年度检查等方式对在线开放课程的实际应用情况进行跟踪监测和综合评价，监督和管理课程的运行、维护和更新，实现安全化、常态化运行，促进课程建设质量和使用效益不断提高。</w:t>
      </w:r>
    </w:p>
    <w:p w:rsidR="00206A45" w:rsidRDefault="00206A45" w:rsidP="00586A40">
      <w:pPr>
        <w:spacing w:line="500" w:lineRule="exact"/>
        <w:ind w:firstLineChars="200" w:firstLine="562"/>
        <w:jc w:val="both"/>
        <w:rPr>
          <w:rFonts w:ascii="宋体" w:eastAsia="宋体" w:hAnsi="宋体"/>
          <w:sz w:val="28"/>
          <w:szCs w:val="28"/>
          <w:lang w:eastAsia="zh-CN"/>
        </w:rPr>
      </w:pPr>
      <w:r w:rsidRPr="00586A40">
        <w:rPr>
          <w:rFonts w:ascii="宋体" w:eastAsia="宋体" w:hAnsi="宋体" w:cs="宋体" w:hint="eastAsia"/>
          <w:b/>
          <w:sz w:val="28"/>
          <w:szCs w:val="28"/>
          <w:lang w:eastAsia="zh-CN" w:bidi="ar-SA"/>
        </w:rPr>
        <w:t>第十五条</w:t>
      </w:r>
      <w:r>
        <w:rPr>
          <w:rFonts w:ascii="宋体" w:eastAsia="宋体" w:hAnsi="宋体" w:hint="eastAsia"/>
          <w:sz w:val="28"/>
          <w:szCs w:val="28"/>
          <w:lang w:eastAsia="zh-CN"/>
        </w:rPr>
        <w:t xml:space="preserve"> 学分认定</w:t>
      </w:r>
    </w:p>
    <w:p w:rsidR="00206A45" w:rsidRDefault="00206A45" w:rsidP="00676643">
      <w:pPr>
        <w:spacing w:line="500" w:lineRule="exact"/>
        <w:ind w:firstLineChars="200" w:firstLine="560"/>
        <w:jc w:val="both"/>
        <w:rPr>
          <w:rFonts w:ascii="宋体" w:eastAsia="宋体" w:hAnsi="宋体"/>
          <w:sz w:val="28"/>
          <w:szCs w:val="28"/>
          <w:lang w:eastAsia="zh-CN"/>
        </w:rPr>
      </w:pPr>
      <w:r>
        <w:rPr>
          <w:rFonts w:ascii="宋体" w:eastAsia="宋体" w:hAnsi="宋体" w:hint="eastAsia"/>
          <w:sz w:val="28"/>
          <w:szCs w:val="28"/>
          <w:lang w:eastAsia="zh-CN"/>
        </w:rPr>
        <w:t>学校制定在线开放课程学分认定和学分管理制度</w:t>
      </w:r>
      <w:r w:rsidR="00586A40">
        <w:rPr>
          <w:rFonts w:ascii="宋体" w:eastAsia="宋体" w:hAnsi="宋体" w:hint="eastAsia"/>
          <w:sz w:val="28"/>
          <w:szCs w:val="28"/>
          <w:lang w:eastAsia="zh-CN"/>
        </w:rPr>
        <w:t>。在保证教学质量的前提下，鼓励各院部开展在线学习、在线学习与课堂教学相结合等多种方式的学分、学分转换和学习过程认定。</w:t>
      </w:r>
    </w:p>
    <w:p w:rsidR="00676643" w:rsidRPr="003B6D71" w:rsidRDefault="00676643" w:rsidP="00676643">
      <w:pPr>
        <w:spacing w:line="500" w:lineRule="exact"/>
        <w:ind w:firstLineChars="200" w:firstLine="562"/>
        <w:jc w:val="center"/>
        <w:rPr>
          <w:rFonts w:ascii="宋体" w:eastAsia="宋体" w:hAnsi="宋体" w:cs="宋体"/>
          <w:b/>
          <w:sz w:val="28"/>
          <w:szCs w:val="28"/>
          <w:lang w:eastAsia="zh-CN" w:bidi="ar-SA"/>
        </w:rPr>
      </w:pPr>
      <w:r w:rsidRPr="003B6D71">
        <w:rPr>
          <w:rFonts w:ascii="宋体" w:eastAsia="宋体" w:hAnsi="宋体" w:cs="宋体" w:hint="eastAsia"/>
          <w:b/>
          <w:sz w:val="28"/>
          <w:szCs w:val="28"/>
          <w:lang w:eastAsia="zh-CN" w:bidi="ar-SA"/>
        </w:rPr>
        <w:t>第五章 在线开放课程支持与奖励</w:t>
      </w:r>
    </w:p>
    <w:p w:rsidR="00676643" w:rsidRPr="001C021E" w:rsidRDefault="00676643" w:rsidP="001C021E">
      <w:pPr>
        <w:spacing w:line="500" w:lineRule="exact"/>
        <w:ind w:firstLineChars="200" w:firstLine="562"/>
        <w:jc w:val="both"/>
        <w:rPr>
          <w:rFonts w:ascii="宋体" w:eastAsia="宋体" w:hAnsi="宋体" w:cs="宋体"/>
          <w:sz w:val="28"/>
          <w:szCs w:val="28"/>
          <w:lang w:eastAsia="zh-CN" w:bidi="ar-SA"/>
        </w:rPr>
      </w:pPr>
      <w:r w:rsidRPr="003B6D71">
        <w:rPr>
          <w:rFonts w:ascii="宋体" w:eastAsia="宋体" w:hAnsi="宋体" w:cs="宋体" w:hint="eastAsia"/>
          <w:b/>
          <w:sz w:val="28"/>
          <w:szCs w:val="28"/>
          <w:lang w:eastAsia="zh-CN" w:bidi="ar-SA"/>
        </w:rPr>
        <w:t>第十</w:t>
      </w:r>
      <w:r w:rsidR="00586A40">
        <w:rPr>
          <w:rFonts w:ascii="宋体" w:eastAsia="宋体" w:hAnsi="宋体" w:cs="宋体" w:hint="eastAsia"/>
          <w:b/>
          <w:sz w:val="28"/>
          <w:szCs w:val="28"/>
          <w:lang w:eastAsia="zh-CN" w:bidi="ar-SA"/>
        </w:rPr>
        <w:t>六</w:t>
      </w:r>
      <w:r w:rsidRPr="003B6D71">
        <w:rPr>
          <w:rFonts w:ascii="宋体" w:eastAsia="宋体" w:hAnsi="宋体" w:cs="宋体" w:hint="eastAsia"/>
          <w:b/>
          <w:sz w:val="28"/>
          <w:szCs w:val="28"/>
          <w:lang w:eastAsia="zh-CN" w:bidi="ar-SA"/>
        </w:rPr>
        <w:t>条</w:t>
      </w:r>
      <w:r>
        <w:rPr>
          <w:rFonts w:ascii="宋体" w:eastAsia="宋体" w:hAnsi="宋体" w:cs="宋体" w:hint="eastAsia"/>
          <w:sz w:val="28"/>
          <w:szCs w:val="28"/>
          <w:lang w:eastAsia="zh-CN" w:bidi="ar-SA"/>
        </w:rPr>
        <w:t xml:space="preserve"> </w:t>
      </w:r>
      <w:r w:rsidRPr="00504895">
        <w:rPr>
          <w:rFonts w:ascii="宋体" w:eastAsia="宋体" w:hAnsi="宋体" w:cs="宋体" w:hint="eastAsia"/>
          <w:sz w:val="28"/>
          <w:szCs w:val="28"/>
          <w:lang w:eastAsia="zh-CN" w:bidi="ar-SA"/>
        </w:rPr>
        <w:t>经学校立项建设的在线开放课程，根据其课程性质和学时</w:t>
      </w:r>
      <w:r w:rsidR="002D50BC">
        <w:rPr>
          <w:rFonts w:ascii="宋体" w:eastAsia="宋体" w:hAnsi="宋体" w:cs="宋体" w:hint="eastAsia"/>
          <w:sz w:val="28"/>
          <w:szCs w:val="28"/>
          <w:lang w:eastAsia="zh-CN" w:bidi="ar-SA"/>
        </w:rPr>
        <w:t>等具体</w:t>
      </w:r>
      <w:r w:rsidRPr="00504895">
        <w:rPr>
          <w:rFonts w:ascii="宋体" w:eastAsia="宋体" w:hAnsi="宋体" w:cs="宋体" w:hint="eastAsia"/>
          <w:sz w:val="28"/>
          <w:szCs w:val="28"/>
          <w:lang w:eastAsia="zh-CN" w:bidi="ar-SA"/>
        </w:rPr>
        <w:t>情况，每门课程提供</w:t>
      </w:r>
      <w:r w:rsidR="00745CA7">
        <w:rPr>
          <w:rFonts w:ascii="宋体" w:eastAsia="宋体" w:hAnsi="宋体" w:cs="宋体" w:hint="eastAsia"/>
          <w:sz w:val="28"/>
          <w:szCs w:val="28"/>
          <w:lang w:eastAsia="zh-CN" w:bidi="ar-SA"/>
        </w:rPr>
        <w:t>一定的</w:t>
      </w:r>
      <w:r w:rsidR="00586A40">
        <w:rPr>
          <w:rFonts w:ascii="宋体" w:eastAsia="宋体" w:hAnsi="宋体" w:cs="宋体" w:hint="eastAsia"/>
          <w:sz w:val="28"/>
          <w:szCs w:val="28"/>
          <w:lang w:eastAsia="zh-CN" w:bidi="ar-SA"/>
        </w:rPr>
        <w:t>建设</w:t>
      </w:r>
      <w:r w:rsidRPr="00504895">
        <w:rPr>
          <w:rFonts w:ascii="宋体" w:eastAsia="宋体" w:hAnsi="宋体" w:cs="宋体" w:hint="eastAsia"/>
          <w:sz w:val="28"/>
          <w:szCs w:val="28"/>
          <w:lang w:eastAsia="zh-CN" w:bidi="ar-SA"/>
        </w:rPr>
        <w:t>经费资助</w:t>
      </w:r>
      <w:r>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用于课程制作和教学改革研究。</w:t>
      </w:r>
      <w:r w:rsidR="001C021E">
        <w:rPr>
          <w:rFonts w:ascii="宋体" w:eastAsia="宋体" w:hAnsi="宋体" w:cs="宋体" w:hint="eastAsia"/>
          <w:sz w:val="28"/>
          <w:szCs w:val="28"/>
          <w:lang w:eastAsia="zh-CN" w:bidi="ar-SA"/>
        </w:rPr>
        <w:t>自行建设课程采取先建后补的方式，达到在线开放课程建设要求并通过学校验收后，学校给予一定的</w:t>
      </w:r>
      <w:r w:rsidR="001C021E" w:rsidRPr="00504895">
        <w:rPr>
          <w:rFonts w:ascii="宋体" w:eastAsia="宋体" w:hAnsi="宋体" w:cs="宋体" w:hint="eastAsia"/>
          <w:sz w:val="28"/>
          <w:szCs w:val="28"/>
          <w:lang w:eastAsia="zh-CN" w:bidi="ar-SA"/>
        </w:rPr>
        <w:t>经费资助</w:t>
      </w:r>
      <w:r w:rsidR="001C021E">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课程建成并上线应用两个开课轮次后，可根据其应用效果和实际改进需求</w:t>
      </w:r>
      <w:r w:rsidR="00586A40">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追加</w:t>
      </w:r>
      <w:r w:rsidR="00586A40">
        <w:rPr>
          <w:rFonts w:ascii="宋体" w:eastAsia="宋体" w:hAnsi="宋体" w:cs="宋体" w:hint="eastAsia"/>
          <w:sz w:val="28"/>
          <w:szCs w:val="28"/>
          <w:lang w:eastAsia="zh-CN" w:bidi="ar-SA"/>
        </w:rPr>
        <w:t>维护建设</w:t>
      </w:r>
      <w:r w:rsidRPr="00504895">
        <w:rPr>
          <w:rFonts w:ascii="宋体" w:eastAsia="宋体" w:hAnsi="宋体" w:cs="宋体" w:hint="eastAsia"/>
          <w:sz w:val="28"/>
          <w:szCs w:val="28"/>
          <w:lang w:eastAsia="zh-CN" w:bidi="ar-SA"/>
        </w:rPr>
        <w:t>经费</w:t>
      </w:r>
      <w:r w:rsidR="00586A40">
        <w:rPr>
          <w:rFonts w:ascii="宋体" w:eastAsia="宋体" w:hAnsi="宋体" w:cs="宋体" w:hint="eastAsia"/>
          <w:sz w:val="28"/>
          <w:szCs w:val="28"/>
          <w:lang w:eastAsia="zh-CN" w:bidi="ar-SA"/>
        </w:rPr>
        <w:t>或给予课程奖励资金</w:t>
      </w:r>
      <w:r w:rsidRPr="00504895">
        <w:rPr>
          <w:rFonts w:ascii="宋体" w:eastAsia="宋体" w:hAnsi="宋体" w:cs="宋体" w:hint="eastAsia"/>
          <w:sz w:val="28"/>
          <w:szCs w:val="28"/>
          <w:lang w:eastAsia="zh-CN" w:bidi="ar-SA"/>
        </w:rPr>
        <w:t>。</w:t>
      </w:r>
    </w:p>
    <w:p w:rsidR="00676643" w:rsidRPr="00504895" w:rsidRDefault="00676643" w:rsidP="00F664E3">
      <w:pPr>
        <w:spacing w:line="500" w:lineRule="exact"/>
        <w:ind w:firstLineChars="200" w:firstLine="562"/>
        <w:jc w:val="both"/>
        <w:rPr>
          <w:rFonts w:ascii="宋体" w:eastAsia="宋体" w:hAnsi="宋体"/>
          <w:sz w:val="28"/>
          <w:szCs w:val="28"/>
          <w:lang w:eastAsia="zh-CN"/>
        </w:rPr>
      </w:pPr>
      <w:r w:rsidRPr="003B6D71">
        <w:rPr>
          <w:rFonts w:ascii="宋体" w:eastAsia="宋体" w:hAnsi="宋体" w:cs="宋体" w:hint="eastAsia"/>
          <w:b/>
          <w:sz w:val="28"/>
          <w:szCs w:val="28"/>
          <w:lang w:eastAsia="zh-CN" w:bidi="ar-SA"/>
        </w:rPr>
        <w:t>第十</w:t>
      </w:r>
      <w:r w:rsidR="00586A40">
        <w:rPr>
          <w:rFonts w:ascii="宋体" w:eastAsia="宋体" w:hAnsi="宋体" w:cs="宋体" w:hint="eastAsia"/>
          <w:b/>
          <w:sz w:val="28"/>
          <w:szCs w:val="28"/>
          <w:lang w:eastAsia="zh-CN" w:bidi="ar-SA"/>
        </w:rPr>
        <w:t>七</w:t>
      </w:r>
      <w:r w:rsidRPr="003B6D71">
        <w:rPr>
          <w:rFonts w:ascii="宋体" w:eastAsia="宋体" w:hAnsi="宋体" w:cs="宋体" w:hint="eastAsia"/>
          <w:b/>
          <w:sz w:val="28"/>
          <w:szCs w:val="28"/>
          <w:lang w:eastAsia="zh-CN" w:bidi="ar-SA"/>
        </w:rPr>
        <w:t>条</w:t>
      </w:r>
      <w:r w:rsidR="002F133E">
        <w:rPr>
          <w:rFonts w:ascii="宋体" w:eastAsia="宋体" w:hAnsi="宋体" w:cs="宋体" w:hint="eastAsia"/>
          <w:b/>
          <w:sz w:val="28"/>
          <w:szCs w:val="28"/>
          <w:lang w:eastAsia="zh-CN" w:bidi="ar-SA"/>
        </w:rPr>
        <w:t xml:space="preserve"> </w:t>
      </w:r>
      <w:r w:rsidR="00F664E3" w:rsidRPr="00611500">
        <w:rPr>
          <w:rFonts w:ascii="宋体" w:eastAsia="宋体" w:hAnsi="宋体" w:hint="eastAsia"/>
          <w:sz w:val="28"/>
          <w:szCs w:val="28"/>
          <w:lang w:eastAsia="zh-CN"/>
        </w:rPr>
        <w:t>制定线上线下混合式教学运行管理</w:t>
      </w:r>
      <w:r w:rsidR="00F664E3">
        <w:rPr>
          <w:rFonts w:ascii="宋体" w:eastAsia="宋体" w:hAnsi="宋体" w:hint="eastAsia"/>
          <w:sz w:val="28"/>
          <w:szCs w:val="28"/>
          <w:lang w:eastAsia="zh-CN"/>
        </w:rPr>
        <w:t>实施细则</w:t>
      </w:r>
      <w:r w:rsidR="00F664E3" w:rsidRPr="00611500">
        <w:rPr>
          <w:rFonts w:ascii="宋体" w:eastAsia="宋体" w:hAnsi="宋体" w:hint="eastAsia"/>
          <w:sz w:val="28"/>
          <w:szCs w:val="28"/>
          <w:lang w:eastAsia="zh-CN"/>
        </w:rPr>
        <w:t>，</w:t>
      </w:r>
      <w:r w:rsidRPr="00504895">
        <w:rPr>
          <w:rFonts w:ascii="宋体" w:eastAsia="宋体" w:hAnsi="宋体" w:hint="eastAsia"/>
          <w:sz w:val="28"/>
          <w:szCs w:val="28"/>
          <w:lang w:eastAsia="zh-CN"/>
        </w:rPr>
        <w:t>采取线上线下结合混合式教学模式的课程，在传统课堂教学工作量的基础上，根据教学平台教学统计等情况，增加</w:t>
      </w:r>
      <w:r w:rsidR="00A031BA">
        <w:rPr>
          <w:rFonts w:ascii="宋体" w:eastAsia="宋体" w:hAnsi="宋体" w:hint="eastAsia"/>
          <w:sz w:val="28"/>
          <w:szCs w:val="28"/>
          <w:lang w:eastAsia="zh-CN"/>
        </w:rPr>
        <w:t>一定的</w:t>
      </w:r>
      <w:r w:rsidRPr="00504895">
        <w:rPr>
          <w:rFonts w:ascii="宋体" w:eastAsia="宋体" w:hAnsi="宋体" w:hint="eastAsia"/>
          <w:sz w:val="28"/>
          <w:szCs w:val="28"/>
          <w:lang w:eastAsia="zh-CN"/>
        </w:rPr>
        <w:t>主讲教师教学工作量</w:t>
      </w:r>
      <w:r w:rsidR="00F664E3">
        <w:rPr>
          <w:rFonts w:ascii="宋体" w:eastAsia="宋体" w:hAnsi="宋体" w:hint="eastAsia"/>
          <w:sz w:val="28"/>
          <w:szCs w:val="28"/>
          <w:lang w:eastAsia="zh-CN"/>
        </w:rPr>
        <w:t>，</w:t>
      </w:r>
      <w:r w:rsidR="00F664E3" w:rsidRPr="00504895">
        <w:rPr>
          <w:rFonts w:ascii="宋体" w:eastAsia="宋体" w:hAnsi="宋体" w:cs="宋体" w:hint="eastAsia"/>
          <w:sz w:val="28"/>
          <w:szCs w:val="28"/>
          <w:lang w:eastAsia="zh-CN" w:bidi="ar-SA"/>
        </w:rPr>
        <w:t>具体办法由教务处另行制订</w:t>
      </w:r>
      <w:r w:rsidRPr="00504895">
        <w:rPr>
          <w:rFonts w:ascii="宋体" w:eastAsia="宋体" w:hAnsi="宋体" w:hint="eastAsia"/>
          <w:sz w:val="28"/>
          <w:szCs w:val="28"/>
          <w:lang w:eastAsia="zh-CN"/>
        </w:rPr>
        <w:t>。</w:t>
      </w:r>
    </w:p>
    <w:p w:rsidR="00676643" w:rsidRPr="00504895" w:rsidRDefault="002F133E" w:rsidP="00A94512">
      <w:pPr>
        <w:spacing w:line="500" w:lineRule="exact"/>
        <w:ind w:firstLineChars="200" w:firstLine="562"/>
        <w:jc w:val="both"/>
        <w:rPr>
          <w:rFonts w:ascii="宋体" w:eastAsia="宋体" w:hAnsi="宋体"/>
          <w:sz w:val="28"/>
          <w:szCs w:val="28"/>
          <w:lang w:eastAsia="zh-CN"/>
        </w:rPr>
      </w:pPr>
      <w:r w:rsidRPr="00033F99">
        <w:rPr>
          <w:rFonts w:ascii="宋体" w:eastAsia="宋体" w:hAnsi="宋体" w:cs="宋体" w:hint="eastAsia"/>
          <w:b/>
          <w:sz w:val="28"/>
          <w:szCs w:val="28"/>
          <w:lang w:eastAsia="zh-CN" w:bidi="ar-SA"/>
        </w:rPr>
        <w:t>第十八条</w:t>
      </w:r>
      <w:r>
        <w:rPr>
          <w:rFonts w:ascii="宋体" w:eastAsia="宋体" w:hAnsi="宋体" w:cs="宋体" w:hint="eastAsia"/>
          <w:b/>
          <w:sz w:val="28"/>
          <w:szCs w:val="28"/>
          <w:lang w:eastAsia="zh-CN" w:bidi="ar-SA"/>
        </w:rPr>
        <w:t xml:space="preserve"> </w:t>
      </w:r>
      <w:r w:rsidR="00676643" w:rsidRPr="00504895">
        <w:rPr>
          <w:rFonts w:ascii="宋体" w:eastAsia="宋体" w:hAnsi="宋体" w:hint="eastAsia"/>
          <w:sz w:val="28"/>
          <w:szCs w:val="28"/>
          <w:lang w:eastAsia="zh-CN"/>
        </w:rPr>
        <w:t>对</w:t>
      </w:r>
      <w:r w:rsidR="00676643">
        <w:rPr>
          <w:rFonts w:ascii="宋体" w:eastAsia="宋体" w:hAnsi="宋体" w:hint="eastAsia"/>
          <w:sz w:val="28"/>
          <w:szCs w:val="28"/>
          <w:lang w:eastAsia="zh-CN"/>
        </w:rPr>
        <w:t>课程质量高、共享范围广、应用</w:t>
      </w:r>
      <w:r w:rsidR="00676643" w:rsidRPr="00504895">
        <w:rPr>
          <w:rFonts w:ascii="宋体" w:eastAsia="宋体" w:hAnsi="宋体" w:hint="eastAsia"/>
          <w:sz w:val="28"/>
          <w:szCs w:val="28"/>
          <w:lang w:eastAsia="zh-CN"/>
        </w:rPr>
        <w:t>效果好、</w:t>
      </w:r>
      <w:r w:rsidR="00676643">
        <w:rPr>
          <w:rFonts w:ascii="宋体" w:eastAsia="宋体" w:hAnsi="宋体" w:hint="eastAsia"/>
          <w:sz w:val="28"/>
          <w:szCs w:val="28"/>
          <w:lang w:eastAsia="zh-CN"/>
        </w:rPr>
        <w:t>示范性强</w:t>
      </w:r>
      <w:r w:rsidR="00676643" w:rsidRPr="00504895">
        <w:rPr>
          <w:rFonts w:ascii="宋体" w:eastAsia="宋体" w:hAnsi="宋体" w:hint="eastAsia"/>
          <w:sz w:val="28"/>
          <w:szCs w:val="28"/>
          <w:lang w:eastAsia="zh-CN"/>
        </w:rPr>
        <w:t>的</w:t>
      </w:r>
      <w:r w:rsidR="00676643">
        <w:rPr>
          <w:rFonts w:ascii="宋体" w:eastAsia="宋体" w:hAnsi="宋体" w:hint="eastAsia"/>
          <w:sz w:val="28"/>
          <w:szCs w:val="28"/>
          <w:lang w:eastAsia="zh-CN"/>
        </w:rPr>
        <w:t>在线开放</w:t>
      </w:r>
      <w:r w:rsidR="00676643" w:rsidRPr="00504895">
        <w:rPr>
          <w:rFonts w:ascii="宋体" w:eastAsia="宋体" w:hAnsi="宋体" w:hint="eastAsia"/>
          <w:sz w:val="28"/>
          <w:szCs w:val="28"/>
          <w:lang w:eastAsia="zh-CN"/>
        </w:rPr>
        <w:t>课程授予精品在线开放课程荣誉称号，并优先推荐参加省级、国家级精品在线开放课程认定。</w:t>
      </w:r>
      <w:r w:rsidR="00676643" w:rsidRPr="00504895">
        <w:rPr>
          <w:rFonts w:ascii="宋体" w:eastAsia="宋体" w:hAnsi="宋体" w:cs="宋体" w:hint="eastAsia"/>
          <w:sz w:val="28"/>
          <w:szCs w:val="28"/>
          <w:lang w:eastAsia="zh-CN" w:bidi="ar-SA"/>
        </w:rPr>
        <w:t>在教师职称和岗位聘任、教学名师及教学奖励评定时，将对精品在线开放课程负责人及其团队成员给予优先考虑。</w:t>
      </w:r>
      <w:r w:rsidR="00676643" w:rsidRPr="00504895">
        <w:rPr>
          <w:rFonts w:ascii="宋体" w:eastAsia="宋体" w:hAnsi="宋体" w:hint="eastAsia"/>
          <w:sz w:val="28"/>
          <w:szCs w:val="28"/>
          <w:lang w:eastAsia="zh-CN"/>
        </w:rPr>
        <w:t>国家级和省级精品在线开放课程</w:t>
      </w:r>
      <w:r w:rsidR="00676643">
        <w:rPr>
          <w:rFonts w:ascii="宋体" w:eastAsia="宋体" w:hAnsi="宋体" w:hint="eastAsia"/>
          <w:sz w:val="28"/>
          <w:szCs w:val="28"/>
          <w:lang w:eastAsia="zh-CN"/>
        </w:rPr>
        <w:t>评审</w:t>
      </w:r>
      <w:r w:rsidR="00676643" w:rsidRPr="00504895">
        <w:rPr>
          <w:rFonts w:ascii="宋体" w:eastAsia="宋体" w:hAnsi="宋体" w:hint="eastAsia"/>
          <w:sz w:val="28"/>
          <w:szCs w:val="28"/>
          <w:lang w:eastAsia="zh-CN"/>
        </w:rPr>
        <w:t>按照教育部和黑龙江省教育厅有关文件执行。</w:t>
      </w:r>
    </w:p>
    <w:p w:rsidR="00676643" w:rsidRPr="00504895" w:rsidRDefault="002F133E" w:rsidP="00676643">
      <w:pPr>
        <w:spacing w:line="500" w:lineRule="exact"/>
        <w:ind w:firstLineChars="200" w:firstLine="562"/>
        <w:jc w:val="both"/>
        <w:rPr>
          <w:rFonts w:ascii="宋体" w:eastAsia="宋体" w:hAnsi="宋体" w:cs="宋体"/>
          <w:sz w:val="28"/>
          <w:szCs w:val="28"/>
          <w:lang w:eastAsia="zh-CN" w:bidi="ar-SA"/>
        </w:rPr>
      </w:pPr>
      <w:r w:rsidRPr="00512BA9">
        <w:rPr>
          <w:rFonts w:ascii="宋体" w:eastAsia="宋体" w:hAnsi="宋体" w:cs="宋体" w:hint="eastAsia"/>
          <w:b/>
          <w:sz w:val="28"/>
          <w:szCs w:val="28"/>
          <w:lang w:eastAsia="zh-CN" w:bidi="ar-SA"/>
        </w:rPr>
        <w:lastRenderedPageBreak/>
        <w:t>第十九条</w:t>
      </w:r>
      <w:r>
        <w:rPr>
          <w:rFonts w:ascii="宋体" w:eastAsia="宋体" w:hAnsi="宋体" w:cs="宋体" w:hint="eastAsia"/>
          <w:b/>
          <w:sz w:val="28"/>
          <w:szCs w:val="28"/>
          <w:lang w:eastAsia="zh-CN" w:bidi="ar-SA"/>
        </w:rPr>
        <w:t xml:space="preserve"> </w:t>
      </w:r>
      <w:r w:rsidR="00676643" w:rsidRPr="00504895">
        <w:rPr>
          <w:rFonts w:ascii="宋体" w:eastAsia="宋体" w:hAnsi="宋体" w:cs="宋体" w:hint="eastAsia"/>
          <w:sz w:val="28"/>
          <w:szCs w:val="28"/>
          <w:lang w:eastAsia="zh-CN" w:bidi="ar-SA"/>
        </w:rPr>
        <w:t>各院</w:t>
      </w:r>
      <w:r w:rsidR="00676643">
        <w:rPr>
          <w:rFonts w:ascii="宋体" w:eastAsia="宋体" w:hAnsi="宋体" w:cs="宋体" w:hint="eastAsia"/>
          <w:sz w:val="28"/>
          <w:szCs w:val="28"/>
          <w:lang w:eastAsia="zh-CN" w:bidi="ar-SA"/>
        </w:rPr>
        <w:t>部</w:t>
      </w:r>
      <w:r w:rsidR="00676643" w:rsidRPr="00504895">
        <w:rPr>
          <w:rFonts w:ascii="宋体" w:eastAsia="宋体" w:hAnsi="宋体" w:cs="宋体" w:hint="eastAsia"/>
          <w:sz w:val="28"/>
          <w:szCs w:val="28"/>
          <w:lang w:eastAsia="zh-CN" w:bidi="ar-SA"/>
        </w:rPr>
        <w:t>应重视在线开放课程的建设与应用，</w:t>
      </w:r>
      <w:r w:rsidR="00B64F8F" w:rsidRPr="00B64F8F">
        <w:rPr>
          <w:rFonts w:ascii="宋体" w:eastAsia="宋体" w:hAnsi="宋体" w:cs="宋体"/>
          <w:sz w:val="28"/>
          <w:szCs w:val="28"/>
          <w:lang w:eastAsia="zh-CN" w:bidi="ar-SA"/>
        </w:rPr>
        <w:t>在建、用、学上下功夫</w:t>
      </w:r>
      <w:r w:rsidR="00B64F8F" w:rsidRPr="00B64F8F">
        <w:rPr>
          <w:rFonts w:ascii="宋体" w:eastAsia="宋体" w:hAnsi="宋体" w:cs="宋体" w:hint="eastAsia"/>
          <w:sz w:val="28"/>
          <w:szCs w:val="28"/>
          <w:lang w:eastAsia="zh-CN" w:bidi="ar-SA"/>
        </w:rPr>
        <w:t>，</w:t>
      </w:r>
      <w:r w:rsidR="00B64F8F" w:rsidRPr="00B64F8F">
        <w:rPr>
          <w:rFonts w:ascii="宋体" w:eastAsia="宋体" w:hAnsi="宋体" w:cs="宋体"/>
          <w:sz w:val="28"/>
          <w:szCs w:val="28"/>
          <w:lang w:eastAsia="zh-CN" w:bidi="ar-SA"/>
        </w:rPr>
        <w:t>进一步加大力度促进更多教师建好课、用好课，推进更多学生学好课，真正让学生受益</w:t>
      </w:r>
      <w:r w:rsidR="008443C8">
        <w:rPr>
          <w:rFonts w:ascii="宋体" w:eastAsia="宋体" w:hAnsi="宋体" w:cs="宋体" w:hint="eastAsia"/>
          <w:sz w:val="28"/>
          <w:szCs w:val="28"/>
          <w:lang w:eastAsia="zh-CN" w:bidi="ar-SA"/>
        </w:rPr>
        <w:t>，为在线开放课程建设</w:t>
      </w:r>
      <w:r w:rsidR="00676643" w:rsidRPr="00504895">
        <w:rPr>
          <w:rFonts w:ascii="宋体" w:eastAsia="宋体" w:hAnsi="宋体" w:cs="宋体" w:hint="eastAsia"/>
          <w:sz w:val="28"/>
          <w:szCs w:val="28"/>
          <w:lang w:eastAsia="zh-CN" w:bidi="ar-SA"/>
        </w:rPr>
        <w:t>提供必要的支持，有计划、有步骤地提高各专业在线开放课程的比例。</w:t>
      </w:r>
    </w:p>
    <w:p w:rsidR="00676643" w:rsidRDefault="002F133E" w:rsidP="00676643">
      <w:pPr>
        <w:spacing w:line="500" w:lineRule="exact"/>
        <w:ind w:firstLineChars="200" w:firstLine="562"/>
        <w:jc w:val="both"/>
        <w:rPr>
          <w:rFonts w:ascii="宋体" w:eastAsia="宋体" w:hAnsi="宋体" w:cs="宋体"/>
          <w:sz w:val="28"/>
          <w:szCs w:val="28"/>
          <w:lang w:eastAsia="zh-CN" w:bidi="ar-SA"/>
        </w:rPr>
      </w:pPr>
      <w:r w:rsidRPr="00512BA9">
        <w:rPr>
          <w:rFonts w:ascii="宋体" w:eastAsia="宋体" w:hAnsi="宋体" w:cs="宋体" w:hint="eastAsia"/>
          <w:b/>
          <w:sz w:val="28"/>
          <w:szCs w:val="28"/>
          <w:lang w:eastAsia="zh-CN" w:bidi="ar-SA"/>
        </w:rPr>
        <w:t>第二十条</w:t>
      </w:r>
      <w:r w:rsidR="00726A07">
        <w:rPr>
          <w:rFonts w:ascii="宋体" w:eastAsia="宋体" w:hAnsi="宋体" w:cs="宋体" w:hint="eastAsia"/>
          <w:b/>
          <w:sz w:val="28"/>
          <w:szCs w:val="28"/>
          <w:lang w:eastAsia="zh-CN" w:bidi="ar-SA"/>
        </w:rPr>
        <w:t xml:space="preserve"> </w:t>
      </w:r>
      <w:r w:rsidR="00726A07">
        <w:rPr>
          <w:rFonts w:ascii="宋体" w:eastAsia="宋体" w:hAnsi="宋体" w:hint="eastAsia"/>
          <w:sz w:val="28"/>
          <w:szCs w:val="32"/>
          <w:lang w:eastAsia="zh-CN"/>
        </w:rPr>
        <w:t>加强教务处、</w:t>
      </w:r>
      <w:r w:rsidR="00726A07" w:rsidRPr="00CC4341">
        <w:rPr>
          <w:rFonts w:ascii="宋体" w:eastAsia="宋体" w:hAnsi="宋体" w:hint="eastAsia"/>
          <w:sz w:val="28"/>
          <w:szCs w:val="32"/>
          <w:lang w:eastAsia="zh-CN"/>
        </w:rPr>
        <w:t>教师教学发展中心</w:t>
      </w:r>
      <w:r w:rsidR="00726A07">
        <w:rPr>
          <w:rFonts w:ascii="宋体" w:eastAsia="宋体" w:hAnsi="宋体" w:hint="eastAsia"/>
          <w:sz w:val="28"/>
          <w:szCs w:val="32"/>
          <w:lang w:eastAsia="zh-CN"/>
        </w:rPr>
        <w:t>、高教研究与</w:t>
      </w:r>
      <w:r w:rsidR="00726A07" w:rsidRPr="00CC4341">
        <w:rPr>
          <w:rFonts w:ascii="宋体" w:eastAsia="宋体" w:hAnsi="宋体" w:hint="eastAsia"/>
          <w:sz w:val="28"/>
          <w:szCs w:val="32"/>
          <w:lang w:eastAsia="zh-CN"/>
        </w:rPr>
        <w:t>教学质量评估中心</w:t>
      </w:r>
      <w:r w:rsidR="00726A07">
        <w:rPr>
          <w:rFonts w:ascii="宋体" w:eastAsia="宋体" w:hAnsi="宋体" w:hint="eastAsia"/>
          <w:sz w:val="28"/>
          <w:szCs w:val="32"/>
          <w:lang w:eastAsia="zh-CN"/>
        </w:rPr>
        <w:t>和</w:t>
      </w:r>
      <w:r w:rsidR="00726A07" w:rsidRPr="00CC4341">
        <w:rPr>
          <w:rFonts w:ascii="宋体" w:eastAsia="宋体" w:hAnsi="宋体" w:hint="eastAsia"/>
          <w:sz w:val="28"/>
          <w:szCs w:val="32"/>
          <w:lang w:eastAsia="zh-CN"/>
        </w:rPr>
        <w:t>现代教育技术中心</w:t>
      </w:r>
      <w:r w:rsidR="00726A07">
        <w:rPr>
          <w:rFonts w:ascii="宋体" w:eastAsia="宋体" w:hAnsi="宋体" w:hint="eastAsia"/>
          <w:sz w:val="28"/>
          <w:szCs w:val="32"/>
          <w:lang w:eastAsia="zh-CN"/>
        </w:rPr>
        <w:t>等部门的联动，共同推进在线开放课程建设工作。</w:t>
      </w:r>
      <w:r w:rsidR="00676643" w:rsidRPr="00504895">
        <w:rPr>
          <w:rFonts w:ascii="宋体" w:eastAsia="宋体" w:hAnsi="宋体" w:cs="宋体" w:hint="eastAsia"/>
          <w:sz w:val="28"/>
          <w:szCs w:val="28"/>
          <w:lang w:eastAsia="zh-CN" w:bidi="ar-SA"/>
        </w:rPr>
        <w:t>定期组织在线开放课程设计、翻转课堂及混合式教学方面的培训和研讨，以增强教师在信息技术条件下基于在线开放课程进行教学的能力。在线开放课程主讲教师应积极参加相应培训，不断提高教学水平。</w:t>
      </w:r>
    </w:p>
    <w:p w:rsidR="00676643" w:rsidRPr="00512BA9" w:rsidRDefault="00676643" w:rsidP="00676643">
      <w:pPr>
        <w:spacing w:line="500" w:lineRule="exact"/>
        <w:ind w:firstLineChars="200" w:firstLine="562"/>
        <w:jc w:val="center"/>
        <w:rPr>
          <w:rFonts w:ascii="宋体" w:eastAsia="宋体" w:hAnsi="宋体" w:cs="宋体"/>
          <w:b/>
          <w:sz w:val="28"/>
          <w:szCs w:val="28"/>
          <w:lang w:eastAsia="zh-CN" w:bidi="ar-SA"/>
        </w:rPr>
      </w:pPr>
      <w:r w:rsidRPr="00512BA9">
        <w:rPr>
          <w:rFonts w:ascii="宋体" w:eastAsia="宋体" w:hAnsi="宋体" w:cs="宋体" w:hint="eastAsia"/>
          <w:b/>
          <w:sz w:val="28"/>
          <w:szCs w:val="28"/>
          <w:lang w:eastAsia="zh-CN" w:bidi="ar-SA"/>
        </w:rPr>
        <w:t>第六章 附 则</w:t>
      </w: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512BA9">
        <w:rPr>
          <w:rFonts w:ascii="宋体" w:eastAsia="宋体" w:hAnsi="宋体" w:cs="宋体" w:hint="eastAsia"/>
          <w:b/>
          <w:sz w:val="28"/>
          <w:szCs w:val="28"/>
          <w:lang w:eastAsia="zh-CN" w:bidi="ar-SA"/>
        </w:rPr>
        <w:t>第二十</w:t>
      </w:r>
      <w:r w:rsidR="00C85031">
        <w:rPr>
          <w:rFonts w:ascii="宋体" w:eastAsia="宋体" w:hAnsi="宋体" w:cs="宋体" w:hint="eastAsia"/>
          <w:b/>
          <w:sz w:val="28"/>
          <w:szCs w:val="28"/>
          <w:lang w:eastAsia="zh-CN" w:bidi="ar-SA"/>
        </w:rPr>
        <w:t>一</w:t>
      </w:r>
      <w:r w:rsidRPr="00512BA9">
        <w:rPr>
          <w:rFonts w:ascii="宋体" w:eastAsia="宋体" w:hAnsi="宋体" w:cs="宋体" w:hint="eastAsia"/>
          <w:b/>
          <w:sz w:val="28"/>
          <w:szCs w:val="28"/>
          <w:lang w:eastAsia="zh-CN" w:bidi="ar-SA"/>
        </w:rPr>
        <w:t xml:space="preserve">条 </w:t>
      </w:r>
      <w:r w:rsidRPr="00504895">
        <w:rPr>
          <w:rFonts w:ascii="宋体" w:eastAsia="宋体" w:hAnsi="宋体" w:cs="宋体" w:hint="eastAsia"/>
          <w:sz w:val="28"/>
          <w:szCs w:val="28"/>
          <w:lang w:eastAsia="zh-CN" w:bidi="ar-SA"/>
        </w:rPr>
        <w:t>本办法由教务处负责解释。</w:t>
      </w:r>
    </w:p>
    <w:p w:rsidR="00676643" w:rsidRDefault="00676643" w:rsidP="00676643">
      <w:pPr>
        <w:spacing w:line="500" w:lineRule="exact"/>
        <w:ind w:firstLineChars="200" w:firstLine="562"/>
        <w:jc w:val="both"/>
        <w:rPr>
          <w:rFonts w:ascii="宋体" w:eastAsia="宋体" w:hAnsi="宋体" w:cs="宋体"/>
          <w:sz w:val="28"/>
          <w:szCs w:val="28"/>
          <w:lang w:eastAsia="zh-CN" w:bidi="ar-SA"/>
        </w:rPr>
      </w:pPr>
      <w:r w:rsidRPr="00512BA9">
        <w:rPr>
          <w:rFonts w:ascii="宋体" w:eastAsia="宋体" w:hAnsi="宋体" w:cs="宋体" w:hint="eastAsia"/>
          <w:b/>
          <w:sz w:val="28"/>
          <w:szCs w:val="28"/>
          <w:lang w:eastAsia="zh-CN" w:bidi="ar-SA"/>
        </w:rPr>
        <w:t>第二十</w:t>
      </w:r>
      <w:r w:rsidR="00C85031">
        <w:rPr>
          <w:rFonts w:ascii="宋体" w:eastAsia="宋体" w:hAnsi="宋体" w:cs="宋体" w:hint="eastAsia"/>
          <w:b/>
          <w:sz w:val="28"/>
          <w:szCs w:val="28"/>
          <w:lang w:eastAsia="zh-CN" w:bidi="ar-SA"/>
        </w:rPr>
        <w:t>二</w:t>
      </w:r>
      <w:r w:rsidRPr="00512BA9">
        <w:rPr>
          <w:rFonts w:ascii="宋体" w:eastAsia="宋体" w:hAnsi="宋体" w:cs="宋体" w:hint="eastAsia"/>
          <w:b/>
          <w:sz w:val="28"/>
          <w:szCs w:val="28"/>
          <w:lang w:eastAsia="zh-CN" w:bidi="ar-SA"/>
        </w:rPr>
        <w:t xml:space="preserve">条 </w:t>
      </w:r>
      <w:r w:rsidRPr="00504895">
        <w:rPr>
          <w:rFonts w:ascii="宋体" w:eastAsia="宋体" w:hAnsi="宋体" w:cs="宋体" w:hint="eastAsia"/>
          <w:sz w:val="28"/>
          <w:szCs w:val="28"/>
          <w:lang w:eastAsia="zh-CN" w:bidi="ar-SA"/>
        </w:rPr>
        <w:t>本办法自印发之日起施行。</w:t>
      </w:r>
    </w:p>
    <w:p w:rsidR="00676643" w:rsidRDefault="00676643" w:rsidP="00676643">
      <w:pPr>
        <w:spacing w:line="500" w:lineRule="exact"/>
        <w:ind w:firstLineChars="200" w:firstLine="560"/>
        <w:jc w:val="both"/>
        <w:rPr>
          <w:rFonts w:ascii="宋体" w:eastAsia="宋体" w:hAnsi="宋体" w:cs="宋体"/>
          <w:sz w:val="28"/>
          <w:szCs w:val="28"/>
          <w:lang w:eastAsia="zh-CN" w:bidi="ar-SA"/>
        </w:rPr>
      </w:pPr>
    </w:p>
    <w:p w:rsidR="00676643" w:rsidRDefault="00676643" w:rsidP="00676643">
      <w:pPr>
        <w:spacing w:line="500" w:lineRule="exact"/>
        <w:ind w:firstLineChars="200" w:firstLine="560"/>
        <w:jc w:val="both"/>
        <w:rPr>
          <w:rFonts w:ascii="宋体" w:eastAsia="宋体" w:hAnsi="宋体"/>
          <w:sz w:val="28"/>
          <w:szCs w:val="28"/>
          <w:lang w:eastAsia="zh-CN"/>
        </w:rPr>
      </w:pPr>
      <w:r w:rsidRPr="00504895">
        <w:rPr>
          <w:rFonts w:ascii="宋体" w:eastAsia="宋体" w:hAnsi="宋体" w:hint="eastAsia"/>
          <w:sz w:val="28"/>
          <w:szCs w:val="28"/>
          <w:lang w:eastAsia="zh-CN"/>
        </w:rPr>
        <w:t>附件：东北石油大学在线开放课程</w:t>
      </w:r>
      <w:r w:rsidR="008019A8">
        <w:rPr>
          <w:rFonts w:ascii="宋体" w:eastAsia="宋体" w:hAnsi="宋体" w:hint="eastAsia"/>
          <w:sz w:val="28"/>
          <w:szCs w:val="28"/>
          <w:lang w:eastAsia="zh-CN"/>
        </w:rPr>
        <w:t>建设</w:t>
      </w:r>
      <w:r w:rsidRPr="00504895">
        <w:rPr>
          <w:rFonts w:ascii="宋体" w:eastAsia="宋体" w:hAnsi="宋体" w:hint="eastAsia"/>
          <w:sz w:val="28"/>
          <w:szCs w:val="28"/>
          <w:lang w:eastAsia="zh-CN"/>
        </w:rPr>
        <w:t>标准</w:t>
      </w:r>
      <w:r w:rsidR="00416DDF">
        <w:rPr>
          <w:rFonts w:ascii="宋体" w:eastAsia="宋体" w:hAnsi="宋体" w:hint="eastAsia"/>
          <w:sz w:val="28"/>
          <w:szCs w:val="28"/>
          <w:lang w:eastAsia="zh-CN"/>
        </w:rPr>
        <w:t>（试行）</w:t>
      </w:r>
    </w:p>
    <w:p w:rsidR="00C85031" w:rsidRDefault="00C85031" w:rsidP="00676643">
      <w:pPr>
        <w:spacing w:line="500" w:lineRule="exact"/>
        <w:ind w:firstLineChars="200" w:firstLine="560"/>
        <w:jc w:val="both"/>
        <w:rPr>
          <w:rFonts w:ascii="宋体" w:eastAsia="宋体" w:hAnsi="宋体"/>
          <w:sz w:val="28"/>
          <w:szCs w:val="28"/>
          <w:lang w:eastAsia="zh-CN"/>
        </w:rPr>
      </w:pPr>
    </w:p>
    <w:p w:rsidR="00C85031" w:rsidRDefault="00C85031" w:rsidP="00676643">
      <w:pPr>
        <w:spacing w:line="500" w:lineRule="exact"/>
        <w:ind w:firstLineChars="200" w:firstLine="560"/>
        <w:jc w:val="both"/>
        <w:rPr>
          <w:rFonts w:ascii="宋体" w:eastAsia="宋体" w:hAnsi="宋体"/>
          <w:sz w:val="28"/>
          <w:szCs w:val="28"/>
          <w:lang w:eastAsia="zh-CN"/>
        </w:rPr>
      </w:pPr>
    </w:p>
    <w:p w:rsidR="00CD79DE" w:rsidRDefault="00CD79DE" w:rsidP="00676643">
      <w:pPr>
        <w:spacing w:line="500" w:lineRule="exact"/>
        <w:ind w:firstLineChars="200" w:firstLine="560"/>
        <w:jc w:val="both"/>
        <w:rPr>
          <w:rFonts w:ascii="宋体" w:eastAsia="宋体" w:hAnsi="宋体"/>
          <w:sz w:val="28"/>
          <w:szCs w:val="28"/>
          <w:lang w:eastAsia="zh-CN"/>
        </w:rPr>
      </w:pPr>
    </w:p>
    <w:p w:rsidR="00C85031" w:rsidRDefault="00C85031" w:rsidP="00C85031">
      <w:pPr>
        <w:spacing w:line="500" w:lineRule="exact"/>
        <w:ind w:firstLineChars="200" w:firstLine="560"/>
        <w:jc w:val="right"/>
        <w:rPr>
          <w:rFonts w:ascii="宋体" w:eastAsia="宋体" w:hAnsi="宋体"/>
          <w:sz w:val="28"/>
          <w:szCs w:val="28"/>
          <w:lang w:eastAsia="zh-CN"/>
        </w:rPr>
      </w:pPr>
      <w:r>
        <w:rPr>
          <w:rFonts w:ascii="宋体" w:eastAsia="宋体" w:hAnsi="宋体" w:hint="eastAsia"/>
          <w:sz w:val="28"/>
          <w:szCs w:val="28"/>
          <w:lang w:eastAsia="zh-CN"/>
        </w:rPr>
        <w:t>东北石油大学教务处</w:t>
      </w:r>
    </w:p>
    <w:p w:rsidR="00C85031" w:rsidRDefault="00AA159F" w:rsidP="00C85031">
      <w:pPr>
        <w:spacing w:line="500" w:lineRule="exact"/>
        <w:ind w:firstLineChars="200" w:firstLine="560"/>
        <w:jc w:val="right"/>
        <w:rPr>
          <w:rFonts w:ascii="宋体" w:eastAsia="宋体" w:hAnsi="宋体"/>
          <w:sz w:val="28"/>
          <w:szCs w:val="28"/>
          <w:lang w:eastAsia="zh-CN"/>
        </w:rPr>
      </w:pPr>
      <w:r>
        <w:rPr>
          <w:rFonts w:ascii="宋体" w:eastAsia="宋体" w:hAnsi="宋体" w:hint="eastAsia"/>
          <w:sz w:val="28"/>
          <w:szCs w:val="28"/>
          <w:lang w:eastAsia="zh-CN"/>
        </w:rPr>
        <w:t>二〇一八年六</w:t>
      </w:r>
      <w:r w:rsidR="00C85031">
        <w:rPr>
          <w:rFonts w:ascii="宋体" w:eastAsia="宋体" w:hAnsi="宋体" w:hint="eastAsia"/>
          <w:sz w:val="28"/>
          <w:szCs w:val="28"/>
          <w:lang w:eastAsia="zh-CN"/>
        </w:rPr>
        <w:t>月</w:t>
      </w:r>
      <w:r>
        <w:rPr>
          <w:rFonts w:ascii="宋体" w:eastAsia="宋体" w:hAnsi="宋体" w:hint="eastAsia"/>
          <w:sz w:val="28"/>
          <w:szCs w:val="28"/>
          <w:lang w:eastAsia="zh-CN"/>
        </w:rPr>
        <w:t>四</w:t>
      </w:r>
      <w:r w:rsidR="00C85031">
        <w:rPr>
          <w:rFonts w:ascii="宋体" w:eastAsia="宋体" w:hAnsi="宋体" w:hint="eastAsia"/>
          <w:sz w:val="28"/>
          <w:szCs w:val="28"/>
          <w:lang w:eastAsia="zh-CN"/>
        </w:rPr>
        <w:t>日</w:t>
      </w:r>
    </w:p>
    <w:p w:rsidR="00676643" w:rsidRDefault="00676643" w:rsidP="00676643">
      <w:pPr>
        <w:spacing w:line="500" w:lineRule="exact"/>
        <w:ind w:firstLineChars="200" w:firstLine="560"/>
        <w:jc w:val="both"/>
        <w:rPr>
          <w:rFonts w:ascii="宋体" w:eastAsia="宋体" w:hAnsi="宋体"/>
          <w:sz w:val="28"/>
          <w:szCs w:val="28"/>
          <w:lang w:eastAsia="zh-CN"/>
        </w:rPr>
      </w:pPr>
    </w:p>
    <w:p w:rsidR="00C85031" w:rsidRDefault="00C85031" w:rsidP="00676643">
      <w:pPr>
        <w:spacing w:line="500" w:lineRule="exact"/>
        <w:ind w:firstLineChars="200" w:firstLine="562"/>
        <w:rPr>
          <w:rFonts w:ascii="宋体" w:eastAsia="宋体" w:hAnsi="宋体"/>
          <w:b/>
          <w:sz w:val="28"/>
          <w:szCs w:val="28"/>
          <w:lang w:eastAsia="zh-CN"/>
        </w:rPr>
      </w:pPr>
    </w:p>
    <w:p w:rsidR="00C85031" w:rsidRDefault="00C85031" w:rsidP="00676643">
      <w:pPr>
        <w:spacing w:line="500" w:lineRule="exact"/>
        <w:ind w:firstLineChars="200" w:firstLine="562"/>
        <w:rPr>
          <w:rFonts w:ascii="宋体" w:eastAsia="宋体" w:hAnsi="宋体"/>
          <w:b/>
          <w:sz w:val="28"/>
          <w:szCs w:val="28"/>
          <w:lang w:eastAsia="zh-CN"/>
        </w:rPr>
      </w:pPr>
    </w:p>
    <w:p w:rsidR="00C85031" w:rsidRDefault="00C85031" w:rsidP="00676643">
      <w:pPr>
        <w:spacing w:line="500" w:lineRule="exact"/>
        <w:ind w:firstLineChars="200" w:firstLine="562"/>
        <w:rPr>
          <w:rFonts w:ascii="宋体" w:eastAsia="宋体" w:hAnsi="宋体"/>
          <w:b/>
          <w:sz w:val="28"/>
          <w:szCs w:val="28"/>
          <w:lang w:eastAsia="zh-CN"/>
        </w:rPr>
      </w:pPr>
    </w:p>
    <w:p w:rsidR="00C85031" w:rsidRDefault="00C85031" w:rsidP="00676643">
      <w:pPr>
        <w:spacing w:line="500" w:lineRule="exact"/>
        <w:ind w:firstLineChars="200" w:firstLine="562"/>
        <w:rPr>
          <w:rFonts w:ascii="宋体" w:eastAsia="宋体" w:hAnsi="宋体"/>
          <w:b/>
          <w:sz w:val="28"/>
          <w:szCs w:val="28"/>
          <w:lang w:eastAsia="zh-CN"/>
        </w:rPr>
      </w:pPr>
    </w:p>
    <w:p w:rsidR="00C85031" w:rsidRDefault="00C85031" w:rsidP="00676643">
      <w:pPr>
        <w:spacing w:line="500" w:lineRule="exact"/>
        <w:ind w:firstLineChars="200" w:firstLine="562"/>
        <w:rPr>
          <w:rFonts w:ascii="宋体" w:eastAsia="宋体" w:hAnsi="宋体"/>
          <w:b/>
          <w:sz w:val="28"/>
          <w:szCs w:val="28"/>
          <w:lang w:eastAsia="zh-CN"/>
        </w:rPr>
      </w:pPr>
    </w:p>
    <w:p w:rsidR="00C85031" w:rsidRDefault="00C85031" w:rsidP="00676643">
      <w:pPr>
        <w:spacing w:line="500" w:lineRule="exact"/>
        <w:ind w:firstLineChars="200" w:firstLine="562"/>
        <w:rPr>
          <w:rFonts w:ascii="宋体" w:eastAsia="宋体" w:hAnsi="宋体"/>
          <w:b/>
          <w:sz w:val="28"/>
          <w:szCs w:val="28"/>
          <w:lang w:eastAsia="zh-CN"/>
        </w:rPr>
      </w:pPr>
    </w:p>
    <w:p w:rsidR="00676643" w:rsidRDefault="00676643" w:rsidP="00676643">
      <w:pPr>
        <w:spacing w:line="500" w:lineRule="exact"/>
        <w:ind w:firstLineChars="200" w:firstLine="562"/>
        <w:rPr>
          <w:rFonts w:ascii="宋体" w:eastAsia="宋体" w:hAnsi="宋体"/>
          <w:b/>
          <w:sz w:val="28"/>
          <w:szCs w:val="28"/>
          <w:lang w:eastAsia="zh-CN"/>
        </w:rPr>
      </w:pPr>
      <w:r>
        <w:rPr>
          <w:rFonts w:ascii="宋体" w:eastAsia="宋体" w:hAnsi="宋体" w:hint="eastAsia"/>
          <w:b/>
          <w:sz w:val="28"/>
          <w:szCs w:val="28"/>
          <w:lang w:eastAsia="zh-CN"/>
        </w:rPr>
        <w:lastRenderedPageBreak/>
        <w:t>附件：</w:t>
      </w:r>
    </w:p>
    <w:p w:rsidR="00676643" w:rsidRDefault="00676643" w:rsidP="00676643">
      <w:pPr>
        <w:spacing w:line="500" w:lineRule="exact"/>
        <w:ind w:firstLineChars="200" w:firstLine="562"/>
        <w:jc w:val="center"/>
        <w:rPr>
          <w:rFonts w:ascii="宋体" w:eastAsia="宋体" w:hAnsi="宋体"/>
          <w:b/>
          <w:sz w:val="28"/>
          <w:szCs w:val="28"/>
          <w:lang w:eastAsia="zh-CN"/>
        </w:rPr>
      </w:pPr>
      <w:r w:rsidRPr="008823DC">
        <w:rPr>
          <w:rFonts w:ascii="宋体" w:eastAsia="宋体" w:hAnsi="宋体" w:hint="eastAsia"/>
          <w:b/>
          <w:sz w:val="28"/>
          <w:szCs w:val="28"/>
          <w:lang w:eastAsia="zh-CN"/>
        </w:rPr>
        <w:t>东北石油大学在线开放课程建设标准</w:t>
      </w:r>
      <w:r w:rsidR="00416DDF">
        <w:rPr>
          <w:rFonts w:ascii="宋体" w:eastAsia="宋体" w:hAnsi="宋体" w:hint="eastAsia"/>
          <w:b/>
          <w:sz w:val="28"/>
          <w:szCs w:val="28"/>
          <w:lang w:eastAsia="zh-CN"/>
        </w:rPr>
        <w:t>（试行）</w:t>
      </w:r>
    </w:p>
    <w:p w:rsidR="00676643" w:rsidRPr="008823DC" w:rsidRDefault="00676643" w:rsidP="00676643">
      <w:pPr>
        <w:spacing w:line="500" w:lineRule="exact"/>
        <w:ind w:firstLineChars="200" w:firstLine="562"/>
        <w:jc w:val="both"/>
        <w:rPr>
          <w:rFonts w:ascii="宋体" w:eastAsia="宋体" w:hAnsi="宋体"/>
          <w:b/>
          <w:sz w:val="28"/>
          <w:szCs w:val="28"/>
          <w:lang w:eastAsia="zh-CN"/>
        </w:rPr>
      </w:pP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504895">
        <w:rPr>
          <w:rFonts w:ascii="宋体" w:eastAsia="宋体" w:hAnsi="宋体" w:cs="宋体" w:hint="eastAsia"/>
          <w:b/>
          <w:bCs/>
          <w:sz w:val="28"/>
          <w:szCs w:val="28"/>
          <w:lang w:eastAsia="zh-CN" w:bidi="ar-SA"/>
        </w:rPr>
        <w:t>一、课程建设总体要求</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课程理念与目标定位。拥有先进的教学理念、教学改革热情与资源共享的意识。了解网络教学规律、学生的网络学习与认知规律、MOOC碎片化交互式学习课程的特性，在教学中积极推进信息技术与学科教学的深度融合。了解该课程主要学习群体的需求，有明确的课程学习目标。</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教学内容与资源。根据预设教学目标、学科特点、学生认知规律及教学方式，围绕学科核心概念及教学内容和资源间关系，碎片化组织教学内容及资源、设置教学情境，形成围绕知识点展开、清晰表达知识框架的短视频模块集。知识点覆盖面达到课程定位的要求，教学内容适合学习者认知特征，理论联系实际，内容实用性、实践性和时效性强，融知识传授、能力培养于一体。</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应以学生为中心组织学习内容、建设学习资源，课程资源应力求丰富多样，合理使用文本、图形(图像)、音频、视频、动画和虚拟仿真等各类素材，有效发挥多媒体直观、形象、分析、探究等方面的优势，方便学生进行拓展学习。</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每个短视频以5-15分钟时长为宜，针对各模块知识点或专题应设置内嵌测试的作业题或讨论题，以帮助学习者掌握学习内容或测试学习者学习效果。</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每门课程应有负责人介绍、课程介绍、教学大纲、预备知识、教学辅导、参考资料、考核方式、在线作业、在线题库和在线答疑等。课程设置应与本校课堂教学的要求相当。</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3.教学设计与方法。要遵循有效教学的基本规律，结合在线开放课程教学的特征与需求进行整体的教学设计。围绕教学目标精心设计</w:t>
      </w:r>
      <w:r w:rsidRPr="00504895">
        <w:rPr>
          <w:rFonts w:ascii="宋体" w:eastAsia="宋体" w:hAnsi="宋体" w:cs="宋体" w:hint="eastAsia"/>
          <w:sz w:val="28"/>
          <w:szCs w:val="28"/>
          <w:lang w:eastAsia="zh-CN" w:bidi="ar-SA"/>
        </w:rPr>
        <w:lastRenderedPageBreak/>
        <w:t>教学活动，科学规划在线学习资源，明确学业评价策略和学习激励措施。课程设计、教学安排和呈现方式符合学习者移动学习和混合式教学的需求。开展在线学习与课堂教学相结合、翻转课堂等多种方式的课堂教学模式，优先支持具有混合式学习等改革实践经验的课程。</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4.教学活动与评价。要重视学习任务与活动设计，积极开展案例式、混合式、探究式等多种新型教学模式的学习，通过网页插入式在线测试、即时网上辅导反馈、线上线下讨论、网上作业提交和批改、网上社区讨论等，促进师生之间、学生之间进行资源共享、问题交流和协作学习。</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建立多元化学习评价体系，探索线上和线下融合，过程性评价与终结性评价相结合的多元化考核评价模式，促进学生自主性学习、过程性学习和体验式学习。课程成绩由过程性考核和终结性考核综合评定。</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5.教学效果与影响。要注重对教学效果的跟踪评价并开展教学研究工作。基于大数据信息采集分析，全程记录和跟踪教师的教学和学生的学习过程、内容、反馈，全面跟踪和掌握每个学生的个性特点、学习行为，改进学校及教师的教学质量，促进因材施教。</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充分发挥课程共享作用，推进在线开放课程学分认定和学分管理制度创新。支持各高校之间在合作、共赢、协议的基础上实现在线开放共享课程的互认。课程的初始学分由推荐该课程的高校设定，其它高校可在双方协议的基础上，根据本校专业设置和课程学分设置标准自行认定学分。</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6.团队支持与服务。</w:t>
      </w:r>
      <w:r w:rsidRPr="0097495C">
        <w:rPr>
          <w:rFonts w:ascii="宋体" w:eastAsia="宋体" w:hAnsi="宋体" w:cs="宋体" w:hint="eastAsia"/>
          <w:sz w:val="28"/>
          <w:szCs w:val="28"/>
          <w:lang w:eastAsia="zh-CN" w:bidi="ar-SA"/>
        </w:rPr>
        <w:t>课</w:t>
      </w:r>
      <w:r w:rsidRPr="007F0232">
        <w:rPr>
          <w:rFonts w:ascii="宋体" w:eastAsia="宋体" w:hAnsi="宋体" w:cs="宋体" w:hint="eastAsia"/>
          <w:sz w:val="28"/>
          <w:szCs w:val="28"/>
          <w:lang w:eastAsia="zh-CN" w:bidi="ar-SA"/>
        </w:rPr>
        <w:t>程负责人原则上应为具备中级或以上职称的我校正式在编人员，</w:t>
      </w:r>
      <w:r w:rsidRPr="00504895">
        <w:rPr>
          <w:rFonts w:ascii="宋体" w:eastAsia="宋体" w:hAnsi="宋体" w:cs="宋体" w:hint="eastAsia"/>
          <w:sz w:val="28"/>
          <w:szCs w:val="28"/>
          <w:lang w:eastAsia="zh-CN" w:bidi="ar-SA"/>
        </w:rPr>
        <w:t>具有丰富的教学经验和较高的学术造诣的教师，课程组成员均在教学一线长期承担本课程教学任务。支持和鼓励教学名师、知名专家主讲开放课程。除主讲教师外，还需配备必要助理教师和现代教育技术人员，能长期在线服务课程建设，承担课程内容更</w:t>
      </w:r>
      <w:r w:rsidRPr="00504895">
        <w:rPr>
          <w:rFonts w:ascii="宋体" w:eastAsia="宋体" w:hAnsi="宋体" w:cs="宋体" w:hint="eastAsia"/>
          <w:sz w:val="28"/>
          <w:szCs w:val="28"/>
          <w:lang w:eastAsia="zh-CN" w:bidi="ar-SA"/>
        </w:rPr>
        <w:lastRenderedPageBreak/>
        <w:t>新、在线辅导、答疑等。课程正式运行后，能保证每学年都对外校开放。课程团队应负责课程相关教师的培训及教学研讨工作。通过在线开放课程建设，形成一支教学、辅导、设计和技术支持等结构合理、人员稳定、教学水平高、教学效果好、资源设计和制作能力强的优秀课程教学团队。</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7.信息安全及知识产权保障。严格遵守国家网络与信息安全管理规范，依法依规开展教学活动，实施对课程内容、讨论内容、学习过程内容的有效监管，防范和及时制止网络有害信息的传播。重视版权和知识产权问题，构建课程内容所使用的图片、音视频等素材应注明出处。相关高校、课程建设团队均须签订平等互利的知识产权保障协议，明确各方权利和义务，切实保障各方权益。</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8.课程运行与管理。立项课程</w:t>
      </w:r>
      <w:r w:rsidR="00C808ED">
        <w:rPr>
          <w:rFonts w:ascii="宋体" w:eastAsia="宋体" w:hAnsi="宋体" w:cs="宋体" w:hint="eastAsia"/>
          <w:sz w:val="28"/>
          <w:szCs w:val="28"/>
          <w:lang w:eastAsia="zh-CN" w:bidi="ar-SA"/>
        </w:rPr>
        <w:t>须</w:t>
      </w:r>
      <w:r w:rsidRPr="00504895">
        <w:rPr>
          <w:rFonts w:ascii="宋体" w:eastAsia="宋体" w:hAnsi="宋体" w:cs="宋体" w:hint="eastAsia"/>
          <w:sz w:val="28"/>
          <w:szCs w:val="28"/>
          <w:lang w:eastAsia="zh-CN" w:bidi="ar-SA"/>
        </w:rPr>
        <w:t>在</w:t>
      </w:r>
      <w:r w:rsidR="00C808ED">
        <w:rPr>
          <w:rFonts w:ascii="宋体" w:eastAsia="宋体" w:hAnsi="宋体" w:cs="宋体" w:hint="eastAsia"/>
          <w:sz w:val="28"/>
          <w:szCs w:val="28"/>
          <w:lang w:eastAsia="zh-CN" w:bidi="ar-SA"/>
        </w:rPr>
        <w:t>学校在线课程</w:t>
      </w:r>
      <w:r w:rsidRPr="00504895">
        <w:rPr>
          <w:rFonts w:ascii="宋体" w:eastAsia="宋体" w:hAnsi="宋体" w:cs="宋体" w:hint="eastAsia"/>
          <w:sz w:val="28"/>
          <w:szCs w:val="28"/>
          <w:lang w:eastAsia="zh-CN" w:bidi="ar-SA"/>
        </w:rPr>
        <w:t>平台上运行，提供授课视频以及各种文字形式的教学资源，并建设网上授课所需的所有资源，能够开展在线学习、作业、考试、答疑和讨论等。</w:t>
      </w:r>
    </w:p>
    <w:p w:rsidR="00676643" w:rsidRPr="00504895" w:rsidRDefault="00676643" w:rsidP="00676643">
      <w:pPr>
        <w:spacing w:line="500" w:lineRule="exact"/>
        <w:ind w:firstLineChars="200" w:firstLine="562"/>
        <w:jc w:val="both"/>
        <w:rPr>
          <w:rFonts w:ascii="宋体" w:eastAsia="宋体" w:hAnsi="宋体" w:cs="宋体"/>
          <w:sz w:val="28"/>
          <w:szCs w:val="28"/>
          <w:lang w:eastAsia="zh-CN" w:bidi="ar-SA"/>
        </w:rPr>
      </w:pPr>
      <w:r w:rsidRPr="00504895">
        <w:rPr>
          <w:rFonts w:ascii="宋体" w:eastAsia="宋体" w:hAnsi="宋体" w:cs="宋体" w:hint="eastAsia"/>
          <w:b/>
          <w:bCs/>
          <w:sz w:val="28"/>
          <w:szCs w:val="28"/>
          <w:lang w:eastAsia="zh-CN" w:bidi="ar-SA"/>
        </w:rPr>
        <w:t>二、课程视频制作规范</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（一）视频内容</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1.屏幕图像的构图合理，画面主体突出。人像及肢体动作以及配合讲授选用的板书、画板、教具实物、模型和实验设备等均不能超出镜头所及范围。</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2.演播室使用的背景采用彩色喷绘或电脑虚拟、实景等背景。建议采用彩色喷绘背景。背景的颜色、图案不易过多，应保持静态，画面应简洁、明快，有利于营造课堂气氛。</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授课视频中主讲教师应姿势端正，衣着整洁大方，避免穿细条纹、细格子、密点的衣服。主讲教师目光应与摄像头平视，教态大方、语言流畅、语速适中、肢体语言适度，不应较长时间仰视或俯视。主讲教师应使用普通话，用语规范，语言表述清晰，流畅、简洁，避免重复性口头语，语速较平时课堂授课稍快。</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lastRenderedPageBreak/>
        <w:t>4.使用资料、图片、外景实拍、实验和表演等形象化教学手段，应符合教学内容要求，与讲授内容联系紧密，手段选用恰当。</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5.选用影视作品或自拍素材，应注明素材来源。影视作品或自拍素材中涉及人物访谈内容时，除应加注人物介绍外，还应采用滚动式同声字幕。</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6.选用的资料、图片等素材画面应清楚，对于历史资料、图片应进行再加工。选用的资料、图片等素材应注明素材来源及原始信息（如字画的作品、生卒年月，影视片断的作品名称、创作年代等信息）。</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7.动画的设计与使用，要与课程内容相贴切，能够发挥良好的教学效果。</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8.动画的实现须流畅、合理、图像清晰，具有较强的可视性。</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（二）视频技术规格</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1.视频信号源</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（1）稳定性：全片图像同步性能稳定，无失步现象，CTL同步控制信号必须连续：图像无抖动跳跃，色彩无突变，编辑点处图像稳定。</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（2）信噪比：图像信噪比不低于55dB，无明显杂波。</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（3）色调：白平衡正确，无明显偏色，多机拍摄的镜头衔接处无明显色差。</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（4）视频电平：视频全讯号幅度为1Ⅴp-p，最大不超过1.1Ⅴ p-p。其中，消隐电平为0V时，白电平幅度0.7Ⅴp-p，同步信号-0.3V，色同步信号幅度0.3V p-p (以消隐线上下对称)，全片一致。</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2.音频信号源</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（1）声道：中文内容音频信号记录于第1声道，音乐、音效、同期声记录于第2声道，若有其他文字解说记录于第3声道(如录音设备无第3声道,则录于第2声道)。</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lastRenderedPageBreak/>
        <w:t xml:space="preserve">（2）电平指标：-2db </w:t>
      </w:r>
      <w:r w:rsidR="00485355">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 xml:space="preserve"> -8db声音应无明显失真、放音过冲、过弱。</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（3）音频信噪比不低于48db。</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（4）声音和画面要求同步，无交流声或其他杂音等缺陷。</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（5）伴音清晰、饱满、圆润，无失真、噪声杂音干扰、音量忽大忽小现象。解说声与现场声无明显比例失调，解说声与背景音乐无明显比例失调。</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3.视频压缩格式及技术参数</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（1）视频压缩采用H.264/AVC (MPEG-4 Part10)编码、使用二次编码、不包含字幕的MP4格式。</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（2）视频码流率：动态码流的最低码率不得低于1024Kb</w:t>
      </w:r>
      <w:r w:rsidR="009C0A55">
        <w:rPr>
          <w:rFonts w:ascii="宋体" w:eastAsia="宋体" w:hAnsi="宋体" w:cs="宋体" w:hint="eastAsia"/>
          <w:sz w:val="28"/>
          <w:szCs w:val="28"/>
          <w:lang w:eastAsia="zh-CN" w:bidi="ar-SA"/>
        </w:rPr>
        <w:t>ps</w:t>
      </w:r>
      <w:r w:rsidR="00307CA3">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（3）视频分辨率</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前期采用标清4:3拍摄时，请设定为720×576</w:t>
      </w:r>
      <w:r w:rsidR="00307CA3">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前期采用高清16:9拍摄时，请设定为1280×720或1920×1080。</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（4）视频画幅宽高比</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分辨率设定为 720×576的，请选定4:3</w:t>
      </w:r>
      <w:r w:rsidR="00307CA3">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分辨率设定为1280×720或1920×1080的，请选定16:9</w:t>
      </w:r>
      <w:r w:rsidR="00307CA3">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（5）视频帧率为25帧/秒</w:t>
      </w:r>
      <w:r w:rsidR="00307CA3">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（6）扫描方式采用逐行扫描</w:t>
      </w:r>
      <w:r w:rsidR="00307CA3">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4.音频压缩格式及技术参数</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（1）音频压缩采用AAC(MPEG4 Part3)格式</w:t>
      </w:r>
      <w:r w:rsidR="00485355">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（2）采样率48KHz</w:t>
      </w:r>
      <w:r w:rsidR="00485355">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（3）音频码流率</w:t>
      </w:r>
      <w:r w:rsidR="00307CA3">
        <w:rPr>
          <w:rFonts w:ascii="宋体" w:eastAsia="宋体" w:hAnsi="宋体" w:cs="宋体" w:hint="eastAsia"/>
          <w:sz w:val="28"/>
          <w:szCs w:val="28"/>
          <w:lang w:eastAsia="zh-CN" w:bidi="ar-SA"/>
        </w:rPr>
        <w:t>128Kbps</w:t>
      </w:r>
      <w:r w:rsidRPr="00504895">
        <w:rPr>
          <w:rFonts w:ascii="宋体" w:eastAsia="宋体" w:hAnsi="宋体" w:cs="宋体" w:hint="eastAsia"/>
          <w:sz w:val="28"/>
          <w:szCs w:val="28"/>
          <w:lang w:eastAsia="zh-CN" w:bidi="ar-SA"/>
        </w:rPr>
        <w:t>(恒定)</w:t>
      </w:r>
      <w:r w:rsidR="00485355">
        <w:rPr>
          <w:rFonts w:ascii="宋体" w:eastAsia="宋体" w:hAnsi="宋体" w:cs="宋体" w:hint="eastAsia"/>
          <w:sz w:val="28"/>
          <w:szCs w:val="28"/>
          <w:lang w:eastAsia="zh-CN" w:bidi="ar-SA"/>
        </w:rPr>
        <w: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（4）必须是双声道，必须做混音处理。</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5.封装</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视频采用MP4封装，单个视频文件小于200MB。</w:t>
      </w:r>
    </w:p>
    <w:p w:rsidR="00E54D48" w:rsidRDefault="00676643" w:rsidP="00E54D48">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字幕文件采用SRT格式，中英文字幕需分成两个STR文件。</w:t>
      </w:r>
    </w:p>
    <w:p w:rsidR="00676643" w:rsidRPr="00504895" w:rsidRDefault="00676643" w:rsidP="00E54D48">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lastRenderedPageBreak/>
        <w:t>（三）演示文稿（PPT）制作规范</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1.制作原则</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（1）演示文稿（PPT）要求集文字、图形、图像、声音以及视频等多种媒体元素于一体，一般不使用纯文字的演示文稿（PPT）。</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（2）页面设置要求符合高清格式比例，幻灯片大小为“全屏显示16</w:t>
      </w:r>
      <w:r w:rsidR="00EE148F" w:rsidRPr="00504895">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9”。</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（3）整体效果应风格统一、色彩协调、美观大方。</w:t>
      </w:r>
    </w:p>
    <w:p w:rsidR="00676643" w:rsidRPr="00504895" w:rsidRDefault="00676643" w:rsidP="00817171">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2.字体与字号</w:t>
      </w:r>
    </w:p>
    <w:p w:rsidR="00676643" w:rsidRPr="00504895" w:rsidRDefault="00676643" w:rsidP="0031138A">
      <w:pPr>
        <w:spacing w:afterLines="50"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字体与字号参照下表：</w:t>
      </w:r>
    </w:p>
    <w:tbl>
      <w:tblPr>
        <w:tblW w:w="8537" w:type="dxa"/>
        <w:jc w:val="center"/>
        <w:tblInd w:w="113" w:type="dxa"/>
        <w:tblCellMar>
          <w:left w:w="0" w:type="dxa"/>
          <w:right w:w="0" w:type="dxa"/>
        </w:tblCellMar>
        <w:tblLook w:val="04A0"/>
      </w:tblPr>
      <w:tblGrid>
        <w:gridCol w:w="683"/>
        <w:gridCol w:w="2365"/>
        <w:gridCol w:w="1061"/>
        <w:gridCol w:w="1834"/>
        <w:gridCol w:w="1562"/>
        <w:gridCol w:w="1032"/>
      </w:tblGrid>
      <w:tr w:rsidR="00EE148F" w:rsidRPr="00BB082F" w:rsidTr="009764F7">
        <w:trPr>
          <w:trHeight w:val="413"/>
          <w:jc w:val="center"/>
        </w:trPr>
        <w:tc>
          <w:tcPr>
            <w:tcW w:w="683" w:type="dxa"/>
            <w:tcBorders>
              <w:top w:val="single" w:sz="4" w:space="0" w:color="000000"/>
              <w:left w:val="single" w:sz="4" w:space="0" w:color="000000"/>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b/>
                <w:sz w:val="21"/>
                <w:szCs w:val="21"/>
                <w:lang w:eastAsia="zh-CN" w:bidi="ar-SA"/>
              </w:rPr>
            </w:pPr>
            <w:r w:rsidRPr="00BB082F">
              <w:rPr>
                <w:rFonts w:ascii="Times New Roman" w:eastAsia="宋体" w:hAnsi="宋体" w:cs="宋体" w:hint="eastAsia"/>
                <w:b/>
                <w:sz w:val="21"/>
                <w:szCs w:val="21"/>
                <w:lang w:eastAsia="zh-CN" w:bidi="ar-SA"/>
              </w:rPr>
              <w:t>类型</w:t>
            </w:r>
          </w:p>
        </w:tc>
        <w:tc>
          <w:tcPr>
            <w:tcW w:w="2365" w:type="dxa"/>
            <w:tcBorders>
              <w:top w:val="single" w:sz="4" w:space="0" w:color="000000"/>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b/>
                <w:sz w:val="21"/>
                <w:szCs w:val="21"/>
                <w:lang w:eastAsia="zh-CN" w:bidi="ar-SA"/>
              </w:rPr>
            </w:pPr>
            <w:r w:rsidRPr="00BB082F">
              <w:rPr>
                <w:rFonts w:ascii="Times New Roman" w:eastAsia="宋体" w:hAnsi="Times New Roman" w:cs="宋体" w:hint="eastAsia"/>
                <w:b/>
                <w:sz w:val="21"/>
                <w:szCs w:val="21"/>
                <w:lang w:eastAsia="zh-CN" w:bidi="ar-SA"/>
              </w:rPr>
              <w:t>大标题</w:t>
            </w:r>
          </w:p>
        </w:tc>
        <w:tc>
          <w:tcPr>
            <w:tcW w:w="0" w:type="auto"/>
            <w:tcBorders>
              <w:top w:val="single" w:sz="4" w:space="0" w:color="000000"/>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b/>
                <w:sz w:val="21"/>
                <w:szCs w:val="21"/>
                <w:lang w:eastAsia="zh-CN" w:bidi="ar-SA"/>
              </w:rPr>
            </w:pPr>
            <w:r w:rsidRPr="00BB082F">
              <w:rPr>
                <w:rFonts w:ascii="Times New Roman" w:eastAsia="宋体" w:hAnsi="Times New Roman" w:cs="宋体" w:hint="eastAsia"/>
                <w:b/>
                <w:sz w:val="21"/>
                <w:szCs w:val="21"/>
                <w:lang w:eastAsia="zh-CN" w:bidi="ar-SA"/>
              </w:rPr>
              <w:t>主讲信息</w:t>
            </w:r>
          </w:p>
        </w:tc>
        <w:tc>
          <w:tcPr>
            <w:tcW w:w="0" w:type="auto"/>
            <w:tcBorders>
              <w:top w:val="single" w:sz="4" w:space="0" w:color="000000"/>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b/>
                <w:sz w:val="21"/>
                <w:szCs w:val="21"/>
                <w:lang w:eastAsia="zh-CN" w:bidi="ar-SA"/>
              </w:rPr>
            </w:pPr>
            <w:r w:rsidRPr="00BB082F">
              <w:rPr>
                <w:rFonts w:ascii="Times New Roman" w:eastAsia="宋体" w:hAnsi="Times New Roman" w:cs="宋体" w:hint="eastAsia"/>
                <w:b/>
                <w:sz w:val="21"/>
                <w:szCs w:val="21"/>
                <w:lang w:eastAsia="zh-CN" w:bidi="ar-SA"/>
              </w:rPr>
              <w:t>一级标题</w:t>
            </w:r>
          </w:p>
        </w:tc>
        <w:tc>
          <w:tcPr>
            <w:tcW w:w="1562" w:type="dxa"/>
            <w:tcBorders>
              <w:top w:val="single" w:sz="4" w:space="0" w:color="000000"/>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b/>
                <w:sz w:val="21"/>
                <w:szCs w:val="21"/>
                <w:lang w:eastAsia="zh-CN" w:bidi="ar-SA"/>
              </w:rPr>
            </w:pPr>
            <w:r w:rsidRPr="00BB082F">
              <w:rPr>
                <w:rFonts w:ascii="Times New Roman" w:eastAsia="宋体" w:hAnsi="Times New Roman" w:cs="宋体" w:hint="eastAsia"/>
                <w:b/>
                <w:sz w:val="21"/>
                <w:szCs w:val="21"/>
                <w:lang w:eastAsia="zh-CN" w:bidi="ar-SA"/>
              </w:rPr>
              <w:t>正文</w:t>
            </w:r>
          </w:p>
        </w:tc>
        <w:tc>
          <w:tcPr>
            <w:tcW w:w="1032" w:type="dxa"/>
            <w:tcBorders>
              <w:top w:val="single" w:sz="4" w:space="0" w:color="000000"/>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b/>
                <w:sz w:val="21"/>
                <w:szCs w:val="21"/>
                <w:lang w:eastAsia="zh-CN" w:bidi="ar-SA"/>
              </w:rPr>
            </w:pPr>
            <w:r w:rsidRPr="00BB082F">
              <w:rPr>
                <w:rFonts w:ascii="Times New Roman" w:eastAsia="宋体" w:hAnsi="Times New Roman" w:cs="宋体" w:hint="eastAsia"/>
                <w:b/>
                <w:sz w:val="21"/>
                <w:szCs w:val="21"/>
                <w:lang w:eastAsia="zh-CN" w:bidi="ar-SA"/>
              </w:rPr>
              <w:t>字幕</w:t>
            </w:r>
          </w:p>
        </w:tc>
      </w:tr>
      <w:tr w:rsidR="00EE148F" w:rsidRPr="00BB082F" w:rsidTr="009764F7">
        <w:trPr>
          <w:trHeight w:val="549"/>
          <w:jc w:val="center"/>
        </w:trPr>
        <w:tc>
          <w:tcPr>
            <w:tcW w:w="683" w:type="dxa"/>
            <w:tcBorders>
              <w:top w:val="nil"/>
              <w:left w:val="single" w:sz="4" w:space="0" w:color="000000"/>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宋体" w:cs="宋体" w:hint="eastAsia"/>
                <w:sz w:val="21"/>
                <w:szCs w:val="21"/>
                <w:lang w:eastAsia="zh-CN" w:bidi="ar-SA"/>
              </w:rPr>
              <w:t>字体</w:t>
            </w:r>
          </w:p>
        </w:tc>
        <w:tc>
          <w:tcPr>
            <w:tcW w:w="2365" w:type="dxa"/>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pacing w:val="-16"/>
                <w:sz w:val="21"/>
                <w:szCs w:val="21"/>
                <w:lang w:eastAsia="zh-CN" w:bidi="ar-SA"/>
              </w:rPr>
            </w:pPr>
            <w:r w:rsidRPr="00BB082F">
              <w:rPr>
                <w:rFonts w:ascii="Times New Roman" w:eastAsia="宋体" w:hAnsi="Times New Roman" w:cs="宋体" w:hint="eastAsia"/>
                <w:spacing w:val="-16"/>
                <w:sz w:val="21"/>
                <w:szCs w:val="21"/>
                <w:lang w:eastAsia="zh-CN" w:bidi="ar-SA"/>
              </w:rPr>
              <w:t>大黑、时尚中黑、大隶书</w:t>
            </w:r>
          </w:p>
        </w:tc>
        <w:tc>
          <w:tcPr>
            <w:tcW w:w="0" w:type="auto"/>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黑体</w:t>
            </w:r>
          </w:p>
        </w:tc>
        <w:tc>
          <w:tcPr>
            <w:tcW w:w="0" w:type="auto"/>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黑体、魏碑、大宋</w:t>
            </w:r>
          </w:p>
        </w:tc>
        <w:tc>
          <w:tcPr>
            <w:tcW w:w="1562" w:type="dxa"/>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雅黑、中宋</w:t>
            </w:r>
          </w:p>
        </w:tc>
        <w:tc>
          <w:tcPr>
            <w:tcW w:w="1032" w:type="dxa"/>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雅黑</w:t>
            </w:r>
          </w:p>
        </w:tc>
      </w:tr>
      <w:tr w:rsidR="00EE148F" w:rsidRPr="00BB082F" w:rsidTr="009764F7">
        <w:trPr>
          <w:trHeight w:val="451"/>
          <w:jc w:val="center"/>
        </w:trPr>
        <w:tc>
          <w:tcPr>
            <w:tcW w:w="683" w:type="dxa"/>
            <w:tcBorders>
              <w:top w:val="nil"/>
              <w:left w:val="single" w:sz="4" w:space="0" w:color="000000"/>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宋体" w:cs="宋体" w:hint="eastAsia"/>
                <w:sz w:val="21"/>
                <w:szCs w:val="21"/>
                <w:lang w:eastAsia="zh-CN" w:bidi="ar-SA"/>
              </w:rPr>
              <w:t>字号</w:t>
            </w:r>
          </w:p>
        </w:tc>
        <w:tc>
          <w:tcPr>
            <w:tcW w:w="2365" w:type="dxa"/>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50</w:t>
            </w:r>
            <w:r w:rsidRPr="00BB082F">
              <w:rPr>
                <w:rFonts w:ascii="Times New Roman" w:eastAsia="宋体" w:hAnsi="Times New Roman" w:cs="宋体" w:hint="eastAsia"/>
                <w:sz w:val="21"/>
                <w:szCs w:val="21"/>
                <w:lang w:eastAsia="zh-CN" w:bidi="ar-SA"/>
              </w:rPr>
              <w:t>～</w:t>
            </w:r>
            <w:r w:rsidRPr="00BB082F">
              <w:rPr>
                <w:rFonts w:ascii="Times New Roman" w:eastAsia="宋体" w:hAnsi="Times New Roman" w:cs="宋体" w:hint="eastAsia"/>
                <w:sz w:val="21"/>
                <w:szCs w:val="21"/>
                <w:lang w:eastAsia="zh-CN" w:bidi="ar-SA"/>
              </w:rPr>
              <w:t>70</w:t>
            </w:r>
            <w:r w:rsidRPr="00BB082F">
              <w:rPr>
                <w:rFonts w:ascii="Times New Roman" w:eastAsia="宋体" w:hAnsi="Times New Roman" w:cs="宋体" w:hint="eastAsia"/>
                <w:sz w:val="21"/>
                <w:szCs w:val="21"/>
                <w:lang w:eastAsia="zh-CN" w:bidi="ar-SA"/>
              </w:rPr>
              <w:t>磅</w:t>
            </w:r>
          </w:p>
        </w:tc>
        <w:tc>
          <w:tcPr>
            <w:tcW w:w="0" w:type="auto"/>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36</w:t>
            </w:r>
            <w:r w:rsidRPr="00BB082F">
              <w:rPr>
                <w:rFonts w:ascii="Times New Roman" w:eastAsia="宋体" w:hAnsi="Times New Roman" w:cs="宋体" w:hint="eastAsia"/>
                <w:sz w:val="21"/>
                <w:szCs w:val="21"/>
                <w:lang w:eastAsia="zh-CN" w:bidi="ar-SA"/>
              </w:rPr>
              <w:t>～</w:t>
            </w:r>
            <w:r w:rsidRPr="00BB082F">
              <w:rPr>
                <w:rFonts w:ascii="Times New Roman" w:eastAsia="宋体" w:hAnsi="Times New Roman" w:cs="宋体" w:hint="eastAsia"/>
                <w:sz w:val="21"/>
                <w:szCs w:val="21"/>
                <w:lang w:eastAsia="zh-CN" w:bidi="ar-SA"/>
              </w:rPr>
              <w:t>40</w:t>
            </w:r>
            <w:r w:rsidRPr="00BB082F">
              <w:rPr>
                <w:rFonts w:ascii="Times New Roman" w:eastAsia="宋体" w:hAnsi="Times New Roman" w:cs="宋体" w:hint="eastAsia"/>
                <w:sz w:val="21"/>
                <w:szCs w:val="21"/>
                <w:lang w:eastAsia="zh-CN" w:bidi="ar-SA"/>
              </w:rPr>
              <w:t>磅</w:t>
            </w:r>
          </w:p>
        </w:tc>
        <w:tc>
          <w:tcPr>
            <w:tcW w:w="0" w:type="auto"/>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36</w:t>
            </w:r>
            <w:r w:rsidRPr="00BB082F">
              <w:rPr>
                <w:rFonts w:ascii="Times New Roman" w:eastAsia="宋体" w:hAnsi="Times New Roman" w:cs="宋体" w:hint="eastAsia"/>
                <w:sz w:val="21"/>
                <w:szCs w:val="21"/>
                <w:lang w:eastAsia="zh-CN" w:bidi="ar-SA"/>
              </w:rPr>
              <w:t>～</w:t>
            </w:r>
            <w:r w:rsidRPr="00BB082F">
              <w:rPr>
                <w:rFonts w:ascii="Times New Roman" w:eastAsia="宋体" w:hAnsi="Times New Roman" w:cs="宋体" w:hint="eastAsia"/>
                <w:sz w:val="21"/>
                <w:szCs w:val="21"/>
                <w:lang w:eastAsia="zh-CN" w:bidi="ar-SA"/>
              </w:rPr>
              <w:t>40</w:t>
            </w:r>
            <w:r w:rsidRPr="00BB082F">
              <w:rPr>
                <w:rFonts w:ascii="Times New Roman" w:eastAsia="宋体" w:hAnsi="Times New Roman" w:cs="宋体" w:hint="eastAsia"/>
                <w:sz w:val="21"/>
                <w:szCs w:val="21"/>
                <w:lang w:eastAsia="zh-CN" w:bidi="ar-SA"/>
              </w:rPr>
              <w:t>磅</w:t>
            </w:r>
          </w:p>
        </w:tc>
        <w:tc>
          <w:tcPr>
            <w:tcW w:w="1562" w:type="dxa"/>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24</w:t>
            </w:r>
            <w:r w:rsidRPr="00BB082F">
              <w:rPr>
                <w:rFonts w:ascii="Times New Roman" w:eastAsia="宋体" w:hAnsi="Times New Roman" w:cs="宋体" w:hint="eastAsia"/>
                <w:sz w:val="21"/>
                <w:szCs w:val="21"/>
                <w:lang w:eastAsia="zh-CN" w:bidi="ar-SA"/>
              </w:rPr>
              <w:t>～</w:t>
            </w:r>
            <w:r w:rsidRPr="00BB082F">
              <w:rPr>
                <w:rFonts w:ascii="Times New Roman" w:eastAsia="宋体" w:hAnsi="Times New Roman" w:cs="宋体" w:hint="eastAsia"/>
                <w:sz w:val="21"/>
                <w:szCs w:val="21"/>
                <w:lang w:eastAsia="zh-CN" w:bidi="ar-SA"/>
              </w:rPr>
              <w:t>32</w:t>
            </w:r>
            <w:r w:rsidRPr="00BB082F">
              <w:rPr>
                <w:rFonts w:ascii="Times New Roman" w:eastAsia="宋体" w:hAnsi="Times New Roman" w:cs="宋体" w:hint="eastAsia"/>
                <w:sz w:val="21"/>
                <w:szCs w:val="21"/>
                <w:lang w:eastAsia="zh-CN" w:bidi="ar-SA"/>
              </w:rPr>
              <w:t>磅</w:t>
            </w:r>
          </w:p>
        </w:tc>
        <w:tc>
          <w:tcPr>
            <w:tcW w:w="1032" w:type="dxa"/>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32</w:t>
            </w:r>
            <w:r w:rsidRPr="00BB082F">
              <w:rPr>
                <w:rFonts w:ascii="Times New Roman" w:eastAsia="宋体" w:hAnsi="Times New Roman" w:cs="宋体" w:hint="eastAsia"/>
                <w:sz w:val="21"/>
                <w:szCs w:val="21"/>
                <w:lang w:eastAsia="zh-CN" w:bidi="ar-SA"/>
              </w:rPr>
              <w:t>磅</w:t>
            </w:r>
          </w:p>
        </w:tc>
      </w:tr>
      <w:tr w:rsidR="00EE148F" w:rsidRPr="00BB082F" w:rsidTr="009764F7">
        <w:trPr>
          <w:trHeight w:val="488"/>
          <w:jc w:val="center"/>
        </w:trPr>
        <w:tc>
          <w:tcPr>
            <w:tcW w:w="683" w:type="dxa"/>
            <w:tcBorders>
              <w:top w:val="nil"/>
              <w:left w:val="single" w:sz="4" w:space="0" w:color="000000"/>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宋体" w:cs="宋体" w:hint="eastAsia"/>
                <w:sz w:val="21"/>
                <w:szCs w:val="21"/>
                <w:lang w:eastAsia="zh-CN" w:bidi="ar-SA"/>
              </w:rPr>
              <w:t>应用</w:t>
            </w:r>
          </w:p>
        </w:tc>
        <w:tc>
          <w:tcPr>
            <w:tcW w:w="2365" w:type="dxa"/>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上下左右居中</w:t>
            </w:r>
          </w:p>
        </w:tc>
        <w:tc>
          <w:tcPr>
            <w:tcW w:w="0" w:type="auto"/>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左右居中</w:t>
            </w:r>
          </w:p>
        </w:tc>
        <w:tc>
          <w:tcPr>
            <w:tcW w:w="0" w:type="auto"/>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左右居中</w:t>
            </w:r>
          </w:p>
        </w:tc>
        <w:tc>
          <w:tcPr>
            <w:tcW w:w="1562" w:type="dxa"/>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左对齐或居中</w:t>
            </w:r>
          </w:p>
        </w:tc>
        <w:tc>
          <w:tcPr>
            <w:tcW w:w="1032" w:type="dxa"/>
            <w:tcBorders>
              <w:top w:val="nil"/>
              <w:left w:val="nil"/>
              <w:bottom w:val="single" w:sz="4" w:space="0" w:color="000000"/>
              <w:right w:val="single" w:sz="4" w:space="0" w:color="000000"/>
            </w:tcBorders>
            <w:shd w:val="clear" w:color="auto" w:fill="auto"/>
            <w:tcMar>
              <w:top w:w="0" w:type="dxa"/>
              <w:left w:w="88" w:type="dxa"/>
              <w:bottom w:w="0" w:type="dxa"/>
              <w:right w:w="88" w:type="dxa"/>
            </w:tcMar>
            <w:vAlign w:val="center"/>
            <w:hideMark/>
          </w:tcPr>
          <w:p w:rsidR="00EE148F" w:rsidRPr="00BB082F" w:rsidRDefault="00EE148F" w:rsidP="009764F7">
            <w:pPr>
              <w:spacing w:line="500" w:lineRule="exact"/>
              <w:ind w:firstLine="0"/>
              <w:jc w:val="center"/>
              <w:rPr>
                <w:rFonts w:ascii="Times New Roman" w:eastAsia="宋体" w:hAnsi="Times New Roman" w:cs="宋体"/>
                <w:sz w:val="21"/>
                <w:szCs w:val="21"/>
                <w:lang w:eastAsia="zh-CN" w:bidi="ar-SA"/>
              </w:rPr>
            </w:pPr>
            <w:r w:rsidRPr="00BB082F">
              <w:rPr>
                <w:rFonts w:ascii="Times New Roman" w:eastAsia="宋体" w:hAnsi="Times New Roman" w:cs="宋体" w:hint="eastAsia"/>
                <w:sz w:val="21"/>
                <w:szCs w:val="21"/>
                <w:lang w:eastAsia="zh-CN" w:bidi="ar-SA"/>
              </w:rPr>
              <w:t>左右居中</w:t>
            </w:r>
          </w:p>
        </w:tc>
      </w:tr>
    </w:tbl>
    <w:p w:rsidR="00676643" w:rsidRPr="00504895" w:rsidRDefault="00676643" w:rsidP="0031138A">
      <w:pPr>
        <w:spacing w:beforeLines="50"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3.版心与版式</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每一页面内容相对完整，文字精炼、概括性强，信息量适中，内容占总页面的65％～75％为宜，每页四周留出空白，应避免内容顶到页面边缘，边界安全区域分别为左、右130像素内，上、下90像素内。</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页面内容正确、科学，表达准确，用语规范，无政治性错误与错别字。</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尽量增加页面内容的可视化，信息呈现符合视觉习惯与视觉心理，可通过改变颜色、字体等加粗等方法对重点内容进行标注，引导学习者注意。页面设置符合高清格式比例，幻灯片大小为“全屏显示16:9”。</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4.背景</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（1）背景色以简洁适中饱和度为主（颜色保持在一至两种色系内）；</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（2）背景和场景不宜变化过多；</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lastRenderedPageBreak/>
        <w:t>（3）文字、图形等内容应与背景对比醒目。</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5</w:t>
      </w:r>
      <w:r w:rsidR="00817171" w:rsidRPr="00504895">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色调</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（1）色彩的选配应与课程科目相吻合；</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（2）每一短视频或一系列短视频在配色上应体现出系统性，可选一种主色调再加上一至两种辅助色进行匹配；</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（3）同一屏里文字不宜超出三种颜色。</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6.字距与行距</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（1）标题：在文字少的情形下，字距放宽一倍体现舒展性；</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（2）正文：行距使用1行或1.5行，便于阅读。</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7</w:t>
      </w:r>
      <w:r w:rsidR="00817171" w:rsidRPr="00504895">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配图</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（1）图像应清晰并能反映出内容主题思想，分辨率应上72dpi以上；</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（2）图片不可加长或压窄，防止变形；</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（3）图形使用应通俗易懂，便于理解。</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8</w:t>
      </w:r>
      <w:r w:rsidR="00817171" w:rsidRPr="00504895">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修饰</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（1）细线条的运用比粗线条更显精致；</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（2）扁平式的装饰更接近时代审美；</w:t>
      </w:r>
    </w:p>
    <w:p w:rsidR="00676643" w:rsidRPr="00504895" w:rsidRDefault="00676643" w:rsidP="0067664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（3）有趣味的装饰通常更能吸引人。</w:t>
      </w:r>
    </w:p>
    <w:p w:rsidR="00307CA3" w:rsidRDefault="00676643" w:rsidP="00307CA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9</w:t>
      </w:r>
      <w:r w:rsidR="00817171" w:rsidRPr="00504895">
        <w:rPr>
          <w:rFonts w:ascii="宋体" w:eastAsia="宋体" w:hAnsi="宋体" w:cs="宋体" w:hint="eastAsia"/>
          <w:sz w:val="28"/>
          <w:szCs w:val="28"/>
          <w:lang w:eastAsia="zh-CN" w:bidi="ar-SA"/>
        </w:rPr>
        <w:t>.</w:t>
      </w:r>
      <w:r w:rsidRPr="00504895">
        <w:rPr>
          <w:rFonts w:ascii="宋体" w:eastAsia="宋体" w:hAnsi="宋体" w:cs="宋体" w:hint="eastAsia"/>
          <w:sz w:val="28"/>
          <w:szCs w:val="28"/>
          <w:lang w:eastAsia="zh-CN" w:bidi="ar-SA"/>
        </w:rPr>
        <w:t>版权来源</w:t>
      </w:r>
    </w:p>
    <w:p w:rsidR="007B334A" w:rsidRPr="00307CA3" w:rsidRDefault="00676643" w:rsidP="00307CA3">
      <w:pPr>
        <w:spacing w:line="500" w:lineRule="exact"/>
        <w:ind w:firstLineChars="200" w:firstLine="560"/>
        <w:jc w:val="both"/>
        <w:rPr>
          <w:rFonts w:ascii="宋体" w:eastAsia="宋体" w:hAnsi="宋体" w:cs="宋体"/>
          <w:sz w:val="28"/>
          <w:szCs w:val="28"/>
          <w:lang w:eastAsia="zh-CN" w:bidi="ar-SA"/>
        </w:rPr>
      </w:pPr>
      <w:r w:rsidRPr="00504895">
        <w:rPr>
          <w:rFonts w:ascii="宋体" w:eastAsia="宋体" w:hAnsi="宋体" w:cs="宋体" w:hint="eastAsia"/>
          <w:sz w:val="28"/>
          <w:szCs w:val="28"/>
          <w:lang w:eastAsia="zh-CN" w:bidi="ar-SA"/>
        </w:rPr>
        <w:t>素材选用注意版权，涉及版权问题须加入“版权来源”信息。</w:t>
      </w:r>
    </w:p>
    <w:sectPr w:rsidR="007B334A" w:rsidRPr="00307CA3" w:rsidSect="007B334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9DB" w:rsidRDefault="002D79DB" w:rsidP="00415B57">
      <w:r>
        <w:separator/>
      </w:r>
    </w:p>
  </w:endnote>
  <w:endnote w:type="continuationSeparator" w:id="0">
    <w:p w:rsidR="002D79DB" w:rsidRDefault="002D79DB" w:rsidP="00415B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0170520"/>
      <w:docPartObj>
        <w:docPartGallery w:val="Page Numbers (Bottom of Page)"/>
        <w:docPartUnique/>
      </w:docPartObj>
    </w:sdtPr>
    <w:sdtEndPr>
      <w:rPr>
        <w:noProof/>
        <w:lang w:val="zh-CN"/>
      </w:rPr>
    </w:sdtEndPr>
    <w:sdtContent>
      <w:p w:rsidR="00332AC0" w:rsidRDefault="00730EDE">
        <w:pPr>
          <w:pStyle w:val="af2"/>
          <w:jc w:val="center"/>
        </w:pPr>
        <w:r w:rsidRPr="00730EDE">
          <w:fldChar w:fldCharType="begin"/>
        </w:r>
        <w:r w:rsidR="00332AC0">
          <w:instrText xml:space="preserve"> PAGE   \* MERGEFORMAT </w:instrText>
        </w:r>
        <w:r w:rsidRPr="00730EDE">
          <w:fldChar w:fldCharType="separate"/>
        </w:r>
        <w:r w:rsidR="00585958" w:rsidRPr="00585958">
          <w:rPr>
            <w:noProof/>
            <w:lang w:val="zh-CN"/>
          </w:rPr>
          <w:t>1</w:t>
        </w:r>
        <w:r>
          <w:rPr>
            <w:noProof/>
            <w:lang w:val="zh-CN"/>
          </w:rPr>
          <w:fldChar w:fldCharType="end"/>
        </w:r>
      </w:p>
    </w:sdtContent>
  </w:sdt>
  <w:p w:rsidR="00332AC0" w:rsidRDefault="00332AC0">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9DB" w:rsidRDefault="002D79DB" w:rsidP="00415B57">
      <w:r>
        <w:separator/>
      </w:r>
    </w:p>
  </w:footnote>
  <w:footnote w:type="continuationSeparator" w:id="0">
    <w:p w:rsidR="002D79DB" w:rsidRDefault="002D79DB" w:rsidP="00415B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6643"/>
    <w:rsid w:val="00000013"/>
    <w:rsid w:val="00005B1F"/>
    <w:rsid w:val="00023BDF"/>
    <w:rsid w:val="00034076"/>
    <w:rsid w:val="00042190"/>
    <w:rsid w:val="00047D0A"/>
    <w:rsid w:val="000A3078"/>
    <w:rsid w:val="000B773F"/>
    <w:rsid w:val="000F5A4A"/>
    <w:rsid w:val="00121325"/>
    <w:rsid w:val="00130B33"/>
    <w:rsid w:val="00146227"/>
    <w:rsid w:val="001A4A89"/>
    <w:rsid w:val="001C021E"/>
    <w:rsid w:val="001F1295"/>
    <w:rsid w:val="00204A2F"/>
    <w:rsid w:val="002055F3"/>
    <w:rsid w:val="00205737"/>
    <w:rsid w:val="00206A45"/>
    <w:rsid w:val="002450F0"/>
    <w:rsid w:val="0026321B"/>
    <w:rsid w:val="002D1148"/>
    <w:rsid w:val="002D50BC"/>
    <w:rsid w:val="002D79DB"/>
    <w:rsid w:val="002F133E"/>
    <w:rsid w:val="00307CA3"/>
    <w:rsid w:val="0031138A"/>
    <w:rsid w:val="00332AC0"/>
    <w:rsid w:val="003541A0"/>
    <w:rsid w:val="003B1B3B"/>
    <w:rsid w:val="003C34F7"/>
    <w:rsid w:val="003D2CF4"/>
    <w:rsid w:val="00400536"/>
    <w:rsid w:val="00415B57"/>
    <w:rsid w:val="00416DDF"/>
    <w:rsid w:val="004314AB"/>
    <w:rsid w:val="00485355"/>
    <w:rsid w:val="0048548D"/>
    <w:rsid w:val="004931FE"/>
    <w:rsid w:val="004A0780"/>
    <w:rsid w:val="004B2767"/>
    <w:rsid w:val="004C1186"/>
    <w:rsid w:val="004C1B92"/>
    <w:rsid w:val="004D68CD"/>
    <w:rsid w:val="004D6C00"/>
    <w:rsid w:val="004E42D1"/>
    <w:rsid w:val="004E522C"/>
    <w:rsid w:val="004F31D3"/>
    <w:rsid w:val="004F443C"/>
    <w:rsid w:val="005557BD"/>
    <w:rsid w:val="00557150"/>
    <w:rsid w:val="00575792"/>
    <w:rsid w:val="00585958"/>
    <w:rsid w:val="00586A40"/>
    <w:rsid w:val="00597507"/>
    <w:rsid w:val="005A2B46"/>
    <w:rsid w:val="005B3D3B"/>
    <w:rsid w:val="00634EEC"/>
    <w:rsid w:val="0065319F"/>
    <w:rsid w:val="006646A3"/>
    <w:rsid w:val="00666870"/>
    <w:rsid w:val="00676643"/>
    <w:rsid w:val="0068119E"/>
    <w:rsid w:val="00687A05"/>
    <w:rsid w:val="006A01DF"/>
    <w:rsid w:val="006A1478"/>
    <w:rsid w:val="006C6D42"/>
    <w:rsid w:val="006D1CA4"/>
    <w:rsid w:val="006D211E"/>
    <w:rsid w:val="006E33A3"/>
    <w:rsid w:val="00726A07"/>
    <w:rsid w:val="00730EDE"/>
    <w:rsid w:val="00745CA7"/>
    <w:rsid w:val="00757E8F"/>
    <w:rsid w:val="0076410B"/>
    <w:rsid w:val="007655E8"/>
    <w:rsid w:val="007832A9"/>
    <w:rsid w:val="00791B17"/>
    <w:rsid w:val="007A7865"/>
    <w:rsid w:val="007B334A"/>
    <w:rsid w:val="007E208B"/>
    <w:rsid w:val="007E3D94"/>
    <w:rsid w:val="007E505F"/>
    <w:rsid w:val="008019A8"/>
    <w:rsid w:val="00817171"/>
    <w:rsid w:val="00833C7D"/>
    <w:rsid w:val="008443C8"/>
    <w:rsid w:val="00853F54"/>
    <w:rsid w:val="00875741"/>
    <w:rsid w:val="00877291"/>
    <w:rsid w:val="00883631"/>
    <w:rsid w:val="008C0AA3"/>
    <w:rsid w:val="008D255F"/>
    <w:rsid w:val="008F2F1D"/>
    <w:rsid w:val="00915C14"/>
    <w:rsid w:val="00924F01"/>
    <w:rsid w:val="00983BBD"/>
    <w:rsid w:val="009A4F1E"/>
    <w:rsid w:val="009B0BA6"/>
    <w:rsid w:val="009C0A55"/>
    <w:rsid w:val="009C2562"/>
    <w:rsid w:val="00A031BA"/>
    <w:rsid w:val="00A0371B"/>
    <w:rsid w:val="00A04F21"/>
    <w:rsid w:val="00A119B9"/>
    <w:rsid w:val="00A279C6"/>
    <w:rsid w:val="00A47E55"/>
    <w:rsid w:val="00A57136"/>
    <w:rsid w:val="00A74FB2"/>
    <w:rsid w:val="00A8768C"/>
    <w:rsid w:val="00A94512"/>
    <w:rsid w:val="00AA159F"/>
    <w:rsid w:val="00AB466E"/>
    <w:rsid w:val="00AE2695"/>
    <w:rsid w:val="00B00C5C"/>
    <w:rsid w:val="00B243C8"/>
    <w:rsid w:val="00B3147D"/>
    <w:rsid w:val="00B32304"/>
    <w:rsid w:val="00B336F0"/>
    <w:rsid w:val="00B463CC"/>
    <w:rsid w:val="00B55BD5"/>
    <w:rsid w:val="00B626ED"/>
    <w:rsid w:val="00B64F8F"/>
    <w:rsid w:val="00BC0B75"/>
    <w:rsid w:val="00BE1DF0"/>
    <w:rsid w:val="00C231BF"/>
    <w:rsid w:val="00C62F50"/>
    <w:rsid w:val="00C63C69"/>
    <w:rsid w:val="00C645DB"/>
    <w:rsid w:val="00C808ED"/>
    <w:rsid w:val="00C85031"/>
    <w:rsid w:val="00C947F2"/>
    <w:rsid w:val="00CA19CD"/>
    <w:rsid w:val="00CB6642"/>
    <w:rsid w:val="00CD6758"/>
    <w:rsid w:val="00CD79DE"/>
    <w:rsid w:val="00CF21BD"/>
    <w:rsid w:val="00CF48DE"/>
    <w:rsid w:val="00D749DA"/>
    <w:rsid w:val="00D8468F"/>
    <w:rsid w:val="00DC35CF"/>
    <w:rsid w:val="00DE1C0A"/>
    <w:rsid w:val="00DE6B65"/>
    <w:rsid w:val="00E01EA2"/>
    <w:rsid w:val="00E255E8"/>
    <w:rsid w:val="00E31265"/>
    <w:rsid w:val="00E36CA5"/>
    <w:rsid w:val="00E54D48"/>
    <w:rsid w:val="00EB4E70"/>
    <w:rsid w:val="00ED79A5"/>
    <w:rsid w:val="00EE148F"/>
    <w:rsid w:val="00F06711"/>
    <w:rsid w:val="00F15E4E"/>
    <w:rsid w:val="00F664E3"/>
    <w:rsid w:val="00FA1CA8"/>
    <w:rsid w:val="00FA5733"/>
    <w:rsid w:val="00FB3C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643"/>
  </w:style>
  <w:style w:type="paragraph" w:styleId="1">
    <w:name w:val="heading 1"/>
    <w:basedOn w:val="a"/>
    <w:next w:val="a"/>
    <w:link w:val="1Char"/>
    <w:uiPriority w:val="9"/>
    <w:qFormat/>
    <w:rsid w:val="00FA5733"/>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semiHidden/>
    <w:unhideWhenUsed/>
    <w:qFormat/>
    <w:rsid w:val="00FA5733"/>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semiHidden/>
    <w:unhideWhenUsed/>
    <w:qFormat/>
    <w:rsid w:val="00FA5733"/>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semiHidden/>
    <w:unhideWhenUsed/>
    <w:qFormat/>
    <w:rsid w:val="00FA5733"/>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semiHidden/>
    <w:unhideWhenUsed/>
    <w:qFormat/>
    <w:rsid w:val="00FA5733"/>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semiHidden/>
    <w:unhideWhenUsed/>
    <w:qFormat/>
    <w:rsid w:val="00FA5733"/>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semiHidden/>
    <w:unhideWhenUsed/>
    <w:qFormat/>
    <w:rsid w:val="00FA5733"/>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semiHidden/>
    <w:unhideWhenUsed/>
    <w:qFormat/>
    <w:rsid w:val="00FA5733"/>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semiHidden/>
    <w:unhideWhenUsed/>
    <w:qFormat/>
    <w:rsid w:val="00FA5733"/>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A5733"/>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rsid w:val="00FA5733"/>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rsid w:val="00FA5733"/>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rsid w:val="00FA5733"/>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rsid w:val="00FA5733"/>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rsid w:val="00FA5733"/>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rsid w:val="00FA5733"/>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rsid w:val="00FA5733"/>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rsid w:val="00FA5733"/>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FA5733"/>
    <w:rPr>
      <w:b/>
      <w:bCs/>
      <w:sz w:val="18"/>
      <w:szCs w:val="18"/>
    </w:rPr>
  </w:style>
  <w:style w:type="paragraph" w:styleId="a4">
    <w:name w:val="Title"/>
    <w:basedOn w:val="a"/>
    <w:next w:val="a"/>
    <w:link w:val="Char"/>
    <w:uiPriority w:val="10"/>
    <w:qFormat/>
    <w:rsid w:val="00FA5733"/>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Char">
    <w:name w:val="标题 Char"/>
    <w:basedOn w:val="a0"/>
    <w:link w:val="a4"/>
    <w:uiPriority w:val="10"/>
    <w:rsid w:val="00FA5733"/>
    <w:rPr>
      <w:rFonts w:asciiTheme="majorHAnsi" w:eastAsiaTheme="majorEastAsia" w:hAnsiTheme="majorHAnsi" w:cstheme="majorBidi"/>
      <w:i/>
      <w:iCs/>
      <w:color w:val="243F60" w:themeColor="accent1" w:themeShade="7F"/>
      <w:sz w:val="60"/>
      <w:szCs w:val="60"/>
    </w:rPr>
  </w:style>
  <w:style w:type="paragraph" w:styleId="a5">
    <w:name w:val="Subtitle"/>
    <w:basedOn w:val="a"/>
    <w:next w:val="a"/>
    <w:link w:val="Char0"/>
    <w:uiPriority w:val="11"/>
    <w:qFormat/>
    <w:rsid w:val="00FA5733"/>
    <w:pPr>
      <w:spacing w:before="200" w:after="900"/>
      <w:ind w:firstLine="0"/>
      <w:jc w:val="right"/>
    </w:pPr>
    <w:rPr>
      <w:i/>
      <w:iCs/>
      <w:sz w:val="24"/>
      <w:szCs w:val="24"/>
    </w:rPr>
  </w:style>
  <w:style w:type="character" w:customStyle="1" w:styleId="Char0">
    <w:name w:val="副标题 Char"/>
    <w:basedOn w:val="a0"/>
    <w:link w:val="a5"/>
    <w:uiPriority w:val="11"/>
    <w:rsid w:val="00FA5733"/>
    <w:rPr>
      <w:rFonts w:asciiTheme="minorHAnsi"/>
      <w:i/>
      <w:iCs/>
      <w:sz w:val="24"/>
      <w:szCs w:val="24"/>
    </w:rPr>
  </w:style>
  <w:style w:type="character" w:styleId="a6">
    <w:name w:val="Strong"/>
    <w:basedOn w:val="a0"/>
    <w:uiPriority w:val="22"/>
    <w:qFormat/>
    <w:rsid w:val="00FA5733"/>
    <w:rPr>
      <w:b/>
      <w:bCs/>
      <w:spacing w:val="0"/>
    </w:rPr>
  </w:style>
  <w:style w:type="character" w:styleId="a7">
    <w:name w:val="Emphasis"/>
    <w:uiPriority w:val="20"/>
    <w:qFormat/>
    <w:rsid w:val="00FA5733"/>
    <w:rPr>
      <w:b/>
      <w:bCs/>
      <w:i/>
      <w:iCs/>
      <w:color w:val="5A5A5A" w:themeColor="text1" w:themeTint="A5"/>
    </w:rPr>
  </w:style>
  <w:style w:type="paragraph" w:styleId="a8">
    <w:name w:val="No Spacing"/>
    <w:basedOn w:val="a"/>
    <w:link w:val="Char1"/>
    <w:uiPriority w:val="1"/>
    <w:qFormat/>
    <w:rsid w:val="00FA5733"/>
    <w:pPr>
      <w:ind w:firstLine="0"/>
    </w:pPr>
  </w:style>
  <w:style w:type="character" w:customStyle="1" w:styleId="Char1">
    <w:name w:val="无间隔 Char"/>
    <w:basedOn w:val="a0"/>
    <w:link w:val="a8"/>
    <w:uiPriority w:val="1"/>
    <w:rsid w:val="00FA5733"/>
  </w:style>
  <w:style w:type="paragraph" w:styleId="a9">
    <w:name w:val="List Paragraph"/>
    <w:basedOn w:val="a"/>
    <w:uiPriority w:val="34"/>
    <w:qFormat/>
    <w:rsid w:val="00FA5733"/>
    <w:pPr>
      <w:ind w:left="720"/>
      <w:contextualSpacing/>
    </w:pPr>
  </w:style>
  <w:style w:type="paragraph" w:styleId="aa">
    <w:name w:val="Quote"/>
    <w:basedOn w:val="a"/>
    <w:next w:val="a"/>
    <w:link w:val="Char2"/>
    <w:uiPriority w:val="29"/>
    <w:qFormat/>
    <w:rsid w:val="00FA5733"/>
    <w:rPr>
      <w:rFonts w:asciiTheme="majorHAnsi" w:eastAsiaTheme="majorEastAsia" w:hAnsiTheme="majorHAnsi" w:cstheme="majorBidi"/>
      <w:i/>
      <w:iCs/>
      <w:color w:val="5A5A5A" w:themeColor="text1" w:themeTint="A5"/>
    </w:rPr>
  </w:style>
  <w:style w:type="character" w:customStyle="1" w:styleId="Char2">
    <w:name w:val="引用 Char"/>
    <w:basedOn w:val="a0"/>
    <w:link w:val="aa"/>
    <w:uiPriority w:val="29"/>
    <w:rsid w:val="00FA5733"/>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FA5733"/>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C7EDCC" w:themeColor="background1"/>
      <w:sz w:val="24"/>
      <w:szCs w:val="24"/>
    </w:rPr>
  </w:style>
  <w:style w:type="character" w:customStyle="1" w:styleId="Char3">
    <w:name w:val="明显引用 Char"/>
    <w:basedOn w:val="a0"/>
    <w:link w:val="ab"/>
    <w:uiPriority w:val="30"/>
    <w:rsid w:val="00FA5733"/>
    <w:rPr>
      <w:rFonts w:asciiTheme="majorHAnsi" w:eastAsiaTheme="majorEastAsia" w:hAnsiTheme="majorHAnsi" w:cstheme="majorBidi"/>
      <w:i/>
      <w:iCs/>
      <w:color w:val="C7EDCC" w:themeColor="background1"/>
      <w:sz w:val="24"/>
      <w:szCs w:val="24"/>
      <w:shd w:val="clear" w:color="auto" w:fill="4F81BD" w:themeFill="accent1"/>
    </w:rPr>
  </w:style>
  <w:style w:type="character" w:styleId="ac">
    <w:name w:val="Subtle Emphasis"/>
    <w:uiPriority w:val="19"/>
    <w:qFormat/>
    <w:rsid w:val="00FA5733"/>
    <w:rPr>
      <w:i/>
      <w:iCs/>
      <w:color w:val="5A5A5A" w:themeColor="text1" w:themeTint="A5"/>
    </w:rPr>
  </w:style>
  <w:style w:type="character" w:styleId="ad">
    <w:name w:val="Intense Emphasis"/>
    <w:uiPriority w:val="21"/>
    <w:qFormat/>
    <w:rsid w:val="00FA5733"/>
    <w:rPr>
      <w:b/>
      <w:bCs/>
      <w:i/>
      <w:iCs/>
      <w:color w:val="4F81BD" w:themeColor="accent1"/>
      <w:sz w:val="22"/>
      <w:szCs w:val="22"/>
    </w:rPr>
  </w:style>
  <w:style w:type="character" w:styleId="ae">
    <w:name w:val="Subtle Reference"/>
    <w:uiPriority w:val="31"/>
    <w:qFormat/>
    <w:rsid w:val="00FA5733"/>
    <w:rPr>
      <w:color w:val="auto"/>
      <w:u w:val="single" w:color="9BBB59" w:themeColor="accent3"/>
    </w:rPr>
  </w:style>
  <w:style w:type="character" w:styleId="af">
    <w:name w:val="Intense Reference"/>
    <w:basedOn w:val="a0"/>
    <w:uiPriority w:val="32"/>
    <w:qFormat/>
    <w:rsid w:val="00FA5733"/>
    <w:rPr>
      <w:b/>
      <w:bCs/>
      <w:color w:val="76923C" w:themeColor="accent3" w:themeShade="BF"/>
      <w:u w:val="single" w:color="9BBB59" w:themeColor="accent3"/>
    </w:rPr>
  </w:style>
  <w:style w:type="character" w:styleId="af0">
    <w:name w:val="Book Title"/>
    <w:basedOn w:val="a0"/>
    <w:uiPriority w:val="33"/>
    <w:qFormat/>
    <w:rsid w:val="00FA5733"/>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FA5733"/>
    <w:pPr>
      <w:outlineLvl w:val="9"/>
    </w:pPr>
  </w:style>
  <w:style w:type="paragraph" w:styleId="af1">
    <w:name w:val="header"/>
    <w:basedOn w:val="a"/>
    <w:link w:val="Char4"/>
    <w:uiPriority w:val="99"/>
    <w:unhideWhenUsed/>
    <w:rsid w:val="00415B57"/>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rsid w:val="00415B57"/>
    <w:rPr>
      <w:sz w:val="18"/>
      <w:szCs w:val="18"/>
    </w:rPr>
  </w:style>
  <w:style w:type="paragraph" w:styleId="af2">
    <w:name w:val="footer"/>
    <w:basedOn w:val="a"/>
    <w:link w:val="Char5"/>
    <w:uiPriority w:val="99"/>
    <w:unhideWhenUsed/>
    <w:rsid w:val="00415B57"/>
    <w:pPr>
      <w:tabs>
        <w:tab w:val="center" w:pos="4153"/>
        <w:tab w:val="right" w:pos="8306"/>
      </w:tabs>
      <w:snapToGrid w:val="0"/>
    </w:pPr>
    <w:rPr>
      <w:sz w:val="18"/>
      <w:szCs w:val="18"/>
    </w:rPr>
  </w:style>
  <w:style w:type="character" w:customStyle="1" w:styleId="Char5">
    <w:name w:val="页脚 Char"/>
    <w:basedOn w:val="a0"/>
    <w:link w:val="af2"/>
    <w:uiPriority w:val="99"/>
    <w:rsid w:val="00415B57"/>
    <w:rPr>
      <w:sz w:val="18"/>
      <w:szCs w:val="18"/>
    </w:rPr>
  </w:style>
  <w:style w:type="character" w:styleId="af3">
    <w:name w:val="Hyperlink"/>
    <w:basedOn w:val="a0"/>
    <w:uiPriority w:val="99"/>
    <w:unhideWhenUsed/>
    <w:rsid w:val="00B463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15536F8-640E-46D0-A0FF-F6E1604D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14</Pages>
  <Words>1191</Words>
  <Characters>6793</Characters>
  <Application>Microsoft Office Word</Application>
  <DocSecurity>0</DocSecurity>
  <Lines>56</Lines>
  <Paragraphs>15</Paragraphs>
  <ScaleCrop>false</ScaleCrop>
  <Company>Sunlight</Company>
  <LinksUpToDate>false</LinksUpToDate>
  <CharactersWithSpaces>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电脑公司</dc:creator>
  <cp:keywords/>
  <dc:description/>
  <cp:lastModifiedBy>Administrator</cp:lastModifiedBy>
  <cp:revision>32</cp:revision>
  <cp:lastPrinted>2018-06-05T02:14:00Z</cp:lastPrinted>
  <dcterms:created xsi:type="dcterms:W3CDTF">2018-05-15T07:40:00Z</dcterms:created>
  <dcterms:modified xsi:type="dcterms:W3CDTF">2018-06-11T02:18:00Z</dcterms:modified>
</cp:coreProperties>
</file>