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9B" w:rsidRDefault="00056F9B">
      <w:pPr>
        <w:jc w:val="left"/>
        <w:rPr>
          <w:rFonts w:ascii="仿宋" w:eastAsia="仿宋" w:hAnsi="仿宋"/>
          <w:sz w:val="32"/>
          <w:szCs w:val="32"/>
        </w:rPr>
      </w:pPr>
    </w:p>
    <w:p w:rsidR="00056F9B" w:rsidRDefault="00056F9B">
      <w:pPr>
        <w:jc w:val="left"/>
        <w:rPr>
          <w:rFonts w:ascii="仿宋" w:eastAsia="仿宋" w:hAnsi="仿宋"/>
          <w:sz w:val="32"/>
          <w:szCs w:val="32"/>
        </w:rPr>
      </w:pPr>
    </w:p>
    <w:p w:rsidR="00056F9B" w:rsidRDefault="002322BE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示范性虚拟仿真实验教学项目</w:t>
      </w:r>
    </w:p>
    <w:p w:rsidR="00056F9B" w:rsidRDefault="002322BE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简介视频技术要求</w:t>
      </w:r>
      <w:bookmarkStart w:id="0" w:name="_GoBack"/>
      <w:bookmarkEnd w:id="0"/>
    </w:p>
    <w:p w:rsidR="00056F9B" w:rsidRDefault="00056F9B">
      <w:pPr>
        <w:jc w:val="left"/>
        <w:rPr>
          <w:rFonts w:ascii="仿宋" w:eastAsia="仿宋" w:hAnsi="仿宋"/>
          <w:sz w:val="32"/>
          <w:szCs w:val="32"/>
        </w:rPr>
      </w:pPr>
    </w:p>
    <w:p w:rsidR="00056F9B" w:rsidRDefault="002322BE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一、内容要求</w:t>
      </w:r>
    </w:p>
    <w:p w:rsidR="00056F9B" w:rsidRDefault="002322B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视频内容应重点介绍实验教学项目的基本情况，包括实验名称、实验目的、实验环境、实验内容、实验要求、实验方法、实验步骤、实验注意事项等，实现对所申报实验项目的真实反映，激发使用者的参与愿望。</w:t>
      </w:r>
    </w:p>
    <w:p w:rsidR="00056F9B" w:rsidRDefault="002322BE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二、视频要求</w:t>
      </w:r>
    </w:p>
    <w:p w:rsidR="00056F9B" w:rsidRDefault="002322B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视频时长控制在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分钟以内。画面清晰、图像稳定，声音与画面同步且无杂音。如有解说应采用标准普通话配音。分辨率：</w:t>
      </w:r>
      <w:r>
        <w:rPr>
          <w:rFonts w:ascii="仿宋" w:eastAsia="仿宋" w:hAnsi="仿宋" w:hint="eastAsia"/>
          <w:sz w:val="32"/>
          <w:szCs w:val="32"/>
        </w:rPr>
        <w:t>1920*1080 25P</w:t>
      </w:r>
      <w:r>
        <w:rPr>
          <w:rFonts w:ascii="仿宋" w:eastAsia="仿宋" w:hAnsi="仿宋" w:hint="eastAsia"/>
          <w:sz w:val="32"/>
          <w:szCs w:val="32"/>
        </w:rPr>
        <w:t>或以上；编码为：</w:t>
      </w:r>
      <w:r>
        <w:rPr>
          <w:rFonts w:ascii="仿宋" w:eastAsia="仿宋" w:hAnsi="仿宋" w:hint="eastAsia"/>
          <w:sz w:val="32"/>
          <w:szCs w:val="32"/>
        </w:rPr>
        <w:t>H.264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H.264/AVC High Profile Level </w:t>
      </w:r>
      <w:r>
        <w:rPr>
          <w:rFonts w:ascii="仿宋" w:eastAsia="仿宋" w:hAnsi="仿宋" w:hint="eastAsia"/>
          <w:sz w:val="32"/>
          <w:szCs w:val="32"/>
        </w:rPr>
        <w:t>4.2</w:t>
      </w:r>
      <w:r>
        <w:rPr>
          <w:rFonts w:ascii="仿宋" w:eastAsia="仿宋" w:hAnsi="仿宋" w:hint="eastAsia"/>
          <w:sz w:val="32"/>
          <w:szCs w:val="32"/>
        </w:rPr>
        <w:t>或以上；封装格式为：</w:t>
      </w:r>
      <w:r>
        <w:rPr>
          <w:rFonts w:ascii="仿宋" w:eastAsia="仿宋" w:hAnsi="仿宋" w:hint="eastAsia"/>
          <w:sz w:val="32"/>
          <w:szCs w:val="32"/>
        </w:rPr>
        <w:t>MP4</w:t>
      </w:r>
      <w:r>
        <w:rPr>
          <w:rFonts w:ascii="仿宋" w:eastAsia="仿宋" w:hAnsi="仿宋" w:hint="eastAsia"/>
          <w:sz w:val="32"/>
          <w:szCs w:val="32"/>
        </w:rPr>
        <w:t>；码流为：不小于</w:t>
      </w:r>
      <w:r>
        <w:rPr>
          <w:rFonts w:ascii="仿宋" w:eastAsia="仿宋" w:hAnsi="仿宋" w:hint="eastAsia"/>
          <w:sz w:val="32"/>
          <w:szCs w:val="32"/>
        </w:rPr>
        <w:t>5Mbps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56F9B" w:rsidRDefault="002322BE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三、音频和字幕要求</w:t>
      </w:r>
    </w:p>
    <w:p w:rsidR="00056F9B" w:rsidRDefault="002322B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音频格式为：混合立体声；编码为：</w:t>
      </w:r>
      <w:r>
        <w:rPr>
          <w:rFonts w:ascii="仿宋" w:eastAsia="仿宋" w:hAnsi="仿宋" w:hint="eastAsia"/>
          <w:sz w:val="32"/>
          <w:szCs w:val="32"/>
        </w:rPr>
        <w:t>AAC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MP3</w:t>
      </w:r>
      <w:r>
        <w:rPr>
          <w:rFonts w:ascii="仿宋" w:eastAsia="仿宋" w:hAnsi="仿宋" w:hint="eastAsia"/>
          <w:sz w:val="32"/>
          <w:szCs w:val="32"/>
        </w:rPr>
        <w:t>；码流为：不低于</w:t>
      </w:r>
      <w:r>
        <w:rPr>
          <w:rFonts w:ascii="仿宋" w:eastAsia="仿宋" w:hAnsi="仿宋" w:hint="eastAsia"/>
          <w:sz w:val="32"/>
          <w:szCs w:val="32"/>
        </w:rPr>
        <w:t>128kbps</w:t>
      </w:r>
      <w:r>
        <w:rPr>
          <w:rFonts w:ascii="仿宋" w:eastAsia="仿宋" w:hAnsi="仿宋" w:hint="eastAsia"/>
          <w:sz w:val="32"/>
          <w:szCs w:val="32"/>
        </w:rPr>
        <w:t>，采样率</w:t>
      </w:r>
      <w:r>
        <w:rPr>
          <w:rFonts w:ascii="仿宋" w:eastAsia="仿宋" w:hAnsi="仿宋" w:hint="eastAsia"/>
          <w:sz w:val="32"/>
          <w:szCs w:val="32"/>
        </w:rPr>
        <w:t>48000Hz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56F9B" w:rsidRDefault="002322B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可提供</w:t>
      </w:r>
      <w:r>
        <w:rPr>
          <w:rFonts w:ascii="仿宋" w:eastAsia="仿宋" w:hAnsi="仿宋" w:hint="eastAsia"/>
          <w:sz w:val="32"/>
          <w:szCs w:val="32"/>
        </w:rPr>
        <w:t>SRT</w:t>
      </w:r>
      <w:r>
        <w:rPr>
          <w:rFonts w:ascii="仿宋" w:eastAsia="仿宋" w:hAnsi="仿宋" w:hint="eastAsia"/>
          <w:sz w:val="32"/>
          <w:szCs w:val="32"/>
        </w:rPr>
        <w:t>字幕文件，也可将字幕直接压制在介质上。</w:t>
      </w:r>
    </w:p>
    <w:p w:rsidR="00056F9B" w:rsidRPr="00A97FBB" w:rsidRDefault="00056F9B">
      <w:pPr>
        <w:rPr>
          <w:color w:val="FF0000"/>
        </w:rPr>
      </w:pPr>
    </w:p>
    <w:sectPr w:rsidR="00056F9B" w:rsidRPr="00A97FBB" w:rsidSect="0005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BE" w:rsidRDefault="002322BE" w:rsidP="00A97FBB">
      <w:r>
        <w:separator/>
      </w:r>
    </w:p>
  </w:endnote>
  <w:endnote w:type="continuationSeparator" w:id="0">
    <w:p w:rsidR="002322BE" w:rsidRDefault="002322BE" w:rsidP="00A9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BE" w:rsidRDefault="002322BE" w:rsidP="00A97FBB">
      <w:r>
        <w:separator/>
      </w:r>
    </w:p>
  </w:footnote>
  <w:footnote w:type="continuationSeparator" w:id="0">
    <w:p w:rsidR="002322BE" w:rsidRDefault="002322BE" w:rsidP="00A97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65D"/>
    <w:rsid w:val="00056F9B"/>
    <w:rsid w:val="000D61AA"/>
    <w:rsid w:val="002322BE"/>
    <w:rsid w:val="007C165D"/>
    <w:rsid w:val="00A97FBB"/>
    <w:rsid w:val="00BB1A36"/>
    <w:rsid w:val="4B2C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FB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F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我的文档</cp:lastModifiedBy>
  <cp:revision>2</cp:revision>
  <dcterms:created xsi:type="dcterms:W3CDTF">2018-08-09T05:34:00Z</dcterms:created>
  <dcterms:modified xsi:type="dcterms:W3CDTF">2018-08-09T05:34:00Z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