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9ECF">
      <w:pPr>
        <w:jc w:val="center"/>
        <w:rPr>
          <w:rFonts w:hint="eastAsia"/>
          <w:sz w:val="72"/>
          <w:szCs w:val="144"/>
          <w:lang w:val="en-US" w:eastAsia="zh-Hans"/>
        </w:rPr>
      </w:pPr>
      <w:bookmarkStart w:id="5" w:name="_GoBack"/>
      <w:bookmarkEnd w:id="5"/>
      <w:r>
        <w:rPr>
          <w:rFonts w:hint="eastAsia"/>
          <w:sz w:val="72"/>
          <w:szCs w:val="144"/>
          <w:lang w:val="en-US" w:eastAsia="zh-Hans"/>
        </w:rPr>
        <w:t>拉入二辩学生流程操作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296059694"/>
        <w:showingPlcHdr/>
        <w15:color w:val="DBDBDB"/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 w14:paraId="79C79EF4">
          <w:pPr>
            <w:pStyle w:val="5"/>
            <w:tabs>
              <w:tab w:val="right" w:leader="dot" w:pos="8306"/>
            </w:tabs>
            <w:rPr>
              <w:rFonts w:hint="eastAsia"/>
              <w:lang w:val="en-US" w:eastAsia="zh-Hans"/>
            </w:rPr>
          </w:pPr>
          <w:bookmarkStart w:id="0" w:name="_Toc555992785_WPSOffice_Level1"/>
        </w:p>
      </w:sdtContent>
    </w:sdt>
    <w:p w14:paraId="6E6FE6F5">
      <w:pPr>
        <w:pStyle w:val="2"/>
        <w:bidi w:val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系统进入二辩的前置条件设置</w:t>
      </w:r>
      <w:r>
        <w:rPr>
          <w:rFonts w:hint="default"/>
          <w:lang w:eastAsia="zh-Hans"/>
        </w:rPr>
        <w:t>：</w:t>
      </w:r>
      <w:bookmarkEnd w:id="0"/>
    </w:p>
    <w:p w14:paraId="36BEADDE">
      <w:pPr>
        <w:jc w:val="both"/>
        <w:rPr>
          <w:rFonts w:hint="default"/>
          <w:sz w:val="22"/>
          <w:szCs w:val="28"/>
          <w:lang w:eastAsia="zh-Hans"/>
        </w:rPr>
      </w:pPr>
      <w:bookmarkStart w:id="1" w:name="_Toc1198838110_WPSOffice_Level1"/>
      <w:r>
        <w:rPr>
          <w:rFonts w:hint="default"/>
          <w:sz w:val="22"/>
          <w:szCs w:val="28"/>
          <w:lang w:eastAsia="zh-Hans"/>
        </w:rPr>
        <w:t>1、</w:t>
      </w:r>
      <w:r>
        <w:rPr>
          <w:rFonts w:hint="eastAsia"/>
          <w:sz w:val="22"/>
          <w:szCs w:val="28"/>
          <w:lang w:val="en-US" w:eastAsia="zh-Hans"/>
        </w:rPr>
        <w:t>一辩分数低于</w:t>
      </w:r>
      <w:r>
        <w:rPr>
          <w:rFonts w:hint="default"/>
          <w:sz w:val="22"/>
          <w:szCs w:val="28"/>
          <w:lang w:eastAsia="zh-Hans"/>
        </w:rPr>
        <w:t>60</w:t>
      </w:r>
      <w:r>
        <w:rPr>
          <w:rFonts w:hint="eastAsia"/>
          <w:sz w:val="22"/>
          <w:szCs w:val="28"/>
          <w:lang w:val="en-US" w:eastAsia="zh-Hans"/>
        </w:rPr>
        <w:t>分</w:t>
      </w:r>
      <w:r>
        <w:rPr>
          <w:rFonts w:hint="default"/>
          <w:sz w:val="22"/>
          <w:szCs w:val="28"/>
          <w:lang w:eastAsia="zh-Hans"/>
        </w:rPr>
        <w:t>，</w:t>
      </w:r>
      <w:r>
        <w:rPr>
          <w:rFonts w:hint="eastAsia"/>
          <w:sz w:val="22"/>
          <w:szCs w:val="28"/>
          <w:lang w:val="en-US" w:eastAsia="zh-Hans"/>
        </w:rPr>
        <w:t>自动进入二辩</w:t>
      </w:r>
      <w:bookmarkEnd w:id="1"/>
      <w:r>
        <w:rPr>
          <w:rFonts w:hint="default"/>
          <w:sz w:val="22"/>
          <w:szCs w:val="28"/>
          <w:lang w:eastAsia="zh-Hans"/>
        </w:rPr>
        <w:t>（</w:t>
      </w:r>
      <w:r>
        <w:rPr>
          <w:rFonts w:hint="eastAsia"/>
          <w:sz w:val="22"/>
          <w:szCs w:val="28"/>
          <w:lang w:val="en-US" w:eastAsia="zh-Hans"/>
        </w:rPr>
        <w:t>进入二辩且必须学生需要重新提交定稿</w:t>
      </w:r>
      <w:r>
        <w:rPr>
          <w:rFonts w:hint="default"/>
          <w:sz w:val="22"/>
          <w:szCs w:val="28"/>
          <w:lang w:eastAsia="zh-Hans"/>
        </w:rPr>
        <w:t>）</w:t>
      </w:r>
    </w:p>
    <w:p w14:paraId="01DACD7E">
      <w:pPr>
        <w:jc w:val="both"/>
        <w:rPr>
          <w:rFonts w:hint="default"/>
          <w:sz w:val="22"/>
          <w:szCs w:val="28"/>
          <w:lang w:eastAsia="zh-Hans"/>
        </w:rPr>
      </w:pPr>
      <w:bookmarkStart w:id="2" w:name="_Toc1180538616_WPSOffice_Level1"/>
      <w:r>
        <w:rPr>
          <w:rFonts w:hint="default"/>
          <w:sz w:val="22"/>
          <w:szCs w:val="28"/>
          <w:lang w:eastAsia="zh-Hans"/>
        </w:rPr>
        <w:t>2、</w:t>
      </w:r>
      <w:r>
        <w:rPr>
          <w:rFonts w:hint="eastAsia"/>
          <w:sz w:val="22"/>
          <w:szCs w:val="28"/>
          <w:lang w:val="en-US" w:eastAsia="zh-Hans"/>
        </w:rPr>
        <w:t>教研室主任</w:t>
      </w:r>
      <w:r>
        <w:rPr>
          <w:rFonts w:hint="eastAsia"/>
          <w:sz w:val="22"/>
          <w:szCs w:val="28"/>
          <w:lang w:val="en-US" w:eastAsia="zh-CN"/>
        </w:rPr>
        <w:t>、教学秘书</w:t>
      </w:r>
      <w:r>
        <w:rPr>
          <w:rFonts w:hint="eastAsia"/>
          <w:sz w:val="22"/>
          <w:szCs w:val="28"/>
          <w:lang w:val="en-US" w:eastAsia="zh-Hans"/>
        </w:rPr>
        <w:t>可手动拉学生进入二辩</w:t>
      </w:r>
      <w:bookmarkEnd w:id="2"/>
      <w:r>
        <w:rPr>
          <w:rFonts w:hint="default"/>
          <w:sz w:val="22"/>
          <w:szCs w:val="28"/>
          <w:lang w:eastAsia="zh-Hans"/>
        </w:rPr>
        <w:t>（</w:t>
      </w:r>
      <w:r>
        <w:rPr>
          <w:rFonts w:hint="eastAsia"/>
          <w:sz w:val="22"/>
          <w:szCs w:val="28"/>
          <w:lang w:val="en-US" w:eastAsia="zh-Hans"/>
        </w:rPr>
        <w:t>可选择是否需要学生重新提交定稿</w:t>
      </w:r>
      <w:r>
        <w:rPr>
          <w:rFonts w:hint="default"/>
          <w:sz w:val="22"/>
          <w:szCs w:val="28"/>
          <w:lang w:eastAsia="zh-Hans"/>
        </w:rPr>
        <w:t>）</w:t>
      </w:r>
    </w:p>
    <w:p w14:paraId="23209A2C">
      <w:pPr>
        <w:jc w:val="both"/>
        <w:rPr>
          <w:rFonts w:hint="eastAsia"/>
          <w:sz w:val="24"/>
          <w:szCs w:val="32"/>
          <w:lang w:val="en-US" w:eastAsia="zh-Hans"/>
        </w:rPr>
      </w:pPr>
    </w:p>
    <w:p w14:paraId="1341947D">
      <w:pPr>
        <w:jc w:val="both"/>
        <w:rPr>
          <w:rFonts w:hint="eastAsia"/>
          <w:sz w:val="24"/>
          <w:szCs w:val="32"/>
          <w:lang w:eastAsia="zh-Hans"/>
        </w:rPr>
      </w:pPr>
    </w:p>
    <w:p w14:paraId="5754A046">
      <w:pPr>
        <w:pStyle w:val="2"/>
        <w:bidi w:val="0"/>
        <w:rPr>
          <w:rFonts w:hint="default"/>
          <w:lang w:eastAsia="zh-Hans"/>
        </w:rPr>
      </w:pPr>
      <w:bookmarkStart w:id="3" w:name="_Toc711104479_WPSOffice_Level1"/>
      <w:r>
        <w:rPr>
          <w:rFonts w:hint="eastAsia"/>
          <w:lang w:val="en-US" w:eastAsia="zh-Hans"/>
        </w:rPr>
        <w:t>问</w:t>
      </w:r>
      <w:r>
        <w:rPr>
          <w:rFonts w:hint="default"/>
          <w:lang w:eastAsia="zh-Hans"/>
        </w:rPr>
        <w:t>1：</w:t>
      </w:r>
      <w:r>
        <w:rPr>
          <w:rFonts w:hint="eastAsia"/>
          <w:lang w:val="en-US" w:eastAsia="zh-Hans"/>
        </w:rPr>
        <w:t>怎么手动拉学生进入二辩</w:t>
      </w:r>
      <w:bookmarkEnd w:id="3"/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新增了二辩答辩组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点击分配没有二辩学生</w:t>
      </w:r>
      <w:r>
        <w:rPr>
          <w:rFonts w:hint="default"/>
          <w:lang w:eastAsia="zh-Hans"/>
        </w:rPr>
        <w:t>）</w:t>
      </w:r>
    </w:p>
    <w:p w14:paraId="42755971">
      <w:pPr>
        <w:jc w:val="both"/>
        <w:rPr>
          <w:rFonts w:hint="default"/>
          <w:sz w:val="24"/>
          <w:szCs w:val="32"/>
          <w:lang w:eastAsia="zh-Hans"/>
        </w:rPr>
      </w:pPr>
      <w:r>
        <w:rPr>
          <w:rFonts w:hint="eastAsia"/>
          <w:sz w:val="24"/>
          <w:szCs w:val="32"/>
          <w:lang w:val="en-US" w:eastAsia="zh-Hans"/>
        </w:rPr>
        <w:t>答</w:t>
      </w:r>
      <w:r>
        <w:rPr>
          <w:rFonts w:hint="default"/>
          <w:sz w:val="24"/>
          <w:szCs w:val="32"/>
          <w:lang w:eastAsia="zh-Hans"/>
        </w:rPr>
        <w:t>：</w:t>
      </w:r>
      <w:r>
        <w:rPr>
          <w:rFonts w:hint="eastAsia"/>
          <w:color w:val="0000FF"/>
          <w:sz w:val="24"/>
          <w:szCs w:val="32"/>
          <w:lang w:val="en-US" w:eastAsia="zh-Hans"/>
        </w:rPr>
        <w:t>第一步</w:t>
      </w:r>
      <w:r>
        <w:rPr>
          <w:rFonts w:hint="default"/>
          <w:color w:val="0000FF"/>
          <w:sz w:val="24"/>
          <w:szCs w:val="32"/>
          <w:lang w:eastAsia="zh-Hans"/>
        </w:rPr>
        <w:t>、</w:t>
      </w:r>
      <w:r>
        <w:rPr>
          <w:rFonts w:hint="eastAsia"/>
          <w:sz w:val="24"/>
          <w:szCs w:val="32"/>
          <w:lang w:val="en-US" w:eastAsia="zh-Hans"/>
        </w:rPr>
        <w:t>教研室主任</w:t>
      </w:r>
      <w:r>
        <w:rPr>
          <w:rFonts w:hint="eastAsia"/>
          <w:sz w:val="24"/>
          <w:szCs w:val="32"/>
          <w:lang w:val="en-US" w:eastAsia="zh-CN"/>
        </w:rPr>
        <w:t>教学秘书</w:t>
      </w:r>
      <w:r>
        <w:rPr>
          <w:rFonts w:hint="eastAsia"/>
          <w:sz w:val="24"/>
          <w:szCs w:val="32"/>
          <w:lang w:val="en-US" w:eastAsia="zh-Hans"/>
        </w:rPr>
        <w:t>角色需要直接在“答辩管理”</w:t>
      </w:r>
      <w:r>
        <w:rPr>
          <w:rFonts w:hint="default"/>
          <w:sz w:val="24"/>
          <w:szCs w:val="32"/>
          <w:lang w:eastAsia="zh-Hans"/>
        </w:rPr>
        <w:t>—</w:t>
      </w:r>
      <w:r>
        <w:rPr>
          <w:rFonts w:hint="eastAsia"/>
          <w:sz w:val="24"/>
          <w:szCs w:val="32"/>
          <w:lang w:eastAsia="zh-Hans"/>
        </w:rPr>
        <w:t>“</w:t>
      </w:r>
      <w:r>
        <w:rPr>
          <w:rFonts w:hint="eastAsia"/>
          <w:sz w:val="24"/>
          <w:szCs w:val="32"/>
          <w:lang w:val="en-US" w:eastAsia="zh-Hans"/>
        </w:rPr>
        <w:t>学生答辩查询”列表里面筛选搜索到对应学生</w:t>
      </w:r>
      <w:r>
        <w:rPr>
          <w:rFonts w:hint="default"/>
          <w:sz w:val="24"/>
          <w:szCs w:val="32"/>
          <w:lang w:eastAsia="zh-Hans"/>
        </w:rPr>
        <w:t>。</w:t>
      </w:r>
      <w:r>
        <w:rPr>
          <w:rFonts w:hint="eastAsia"/>
          <w:sz w:val="24"/>
          <w:szCs w:val="32"/>
          <w:lang w:val="en-US" w:eastAsia="zh-Hans"/>
        </w:rPr>
        <w:t>可往右滑动页面查看该学生辩次情况和答辩情况</w:t>
      </w:r>
      <w:r>
        <w:rPr>
          <w:rFonts w:hint="default"/>
          <w:sz w:val="24"/>
          <w:szCs w:val="32"/>
          <w:lang w:eastAsia="zh-Hans"/>
        </w:rPr>
        <w:t>。</w:t>
      </w:r>
    </w:p>
    <w:p w14:paraId="374092CC">
      <w:pPr>
        <w:jc w:val="both"/>
      </w:pPr>
      <w:r>
        <w:drawing>
          <wp:inline distT="0" distB="0" distL="114300" distR="114300">
            <wp:extent cx="5263515" cy="3058160"/>
            <wp:effectExtent l="0" t="0" r="19685" b="152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F5D2">
      <w:pPr>
        <w:jc w:val="both"/>
      </w:pPr>
    </w:p>
    <w:p w14:paraId="735852CF">
      <w:pPr>
        <w:jc w:val="both"/>
      </w:pPr>
    </w:p>
    <w:p w14:paraId="2456A361">
      <w:pPr>
        <w:jc w:val="both"/>
      </w:pPr>
    </w:p>
    <w:p w14:paraId="3A94139E">
      <w:pPr>
        <w:jc w:val="both"/>
      </w:pPr>
    </w:p>
    <w:p w14:paraId="3D8743C9">
      <w:pPr>
        <w:jc w:val="both"/>
        <w:rPr>
          <w:rFonts w:hint="default"/>
          <w:color w:val="0000FF"/>
          <w:lang w:eastAsia="zh-Hans"/>
        </w:rPr>
      </w:pPr>
      <w:r>
        <w:rPr>
          <w:rFonts w:hint="eastAsia"/>
          <w:color w:val="0000FF"/>
          <w:lang w:val="en-US" w:eastAsia="zh-Hans"/>
        </w:rPr>
        <w:t>第二步</w:t>
      </w:r>
      <w:r>
        <w:rPr>
          <w:rFonts w:hint="default"/>
          <w:color w:val="0000FF"/>
          <w:lang w:eastAsia="zh-Hans"/>
        </w:rPr>
        <w:t>：</w:t>
      </w:r>
    </w:p>
    <w:p w14:paraId="1B8B478C"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找到对应学生后勾选学生再点击上方“批量进入下一辩”蓝色按钮</w:t>
      </w:r>
      <w:r>
        <w:rPr>
          <w:rFonts w:hint="default"/>
          <w:lang w:eastAsia="zh-Hans"/>
        </w:rPr>
        <w:t>。</w:t>
      </w:r>
    </w:p>
    <w:p w14:paraId="69C1213C">
      <w:pPr>
        <w:jc w:val="both"/>
        <w:rPr>
          <w:rFonts w:hint="default"/>
          <w:lang w:eastAsia="zh-Hans"/>
        </w:rPr>
      </w:pPr>
      <w:r>
        <w:rPr>
          <w:rFonts w:hint="eastAsia"/>
          <w:color w:val="0000FF"/>
          <w:lang w:val="en-US" w:eastAsia="zh-Hans"/>
        </w:rPr>
        <w:t>第三步</w:t>
      </w:r>
      <w:r>
        <w:rPr>
          <w:rFonts w:hint="default"/>
          <w:color w:val="0000FF"/>
          <w:lang w:eastAsia="zh-Hans"/>
        </w:rPr>
        <w:t>：</w:t>
      </w:r>
      <w:r>
        <w:rPr>
          <w:rFonts w:hint="eastAsia"/>
          <w:lang w:val="en-US" w:eastAsia="zh-Hans"/>
        </w:rPr>
        <w:t>根据自己的需求选择正确的进入下一辩环节</w:t>
      </w:r>
      <w:r>
        <w:rPr>
          <w:rFonts w:hint="default"/>
          <w:lang w:eastAsia="zh-Hans"/>
        </w:rPr>
        <w:t>。</w:t>
      </w:r>
    </w:p>
    <w:p w14:paraId="438BC2C3"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进入下一辩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回退业务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学生进入二辩且选择回退他的定稿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学生需要重新提交定稿</w:t>
      </w:r>
    </w:p>
    <w:p w14:paraId="65672AE0"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进入下一辩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直接进入下一辩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不回退任何稿件业务</w:t>
      </w:r>
      <w:r>
        <w:rPr>
          <w:rFonts w:hint="default"/>
          <w:lang w:eastAsia="zh-Hans"/>
        </w:rPr>
        <w:t>。</w:t>
      </w:r>
    </w:p>
    <w:p w14:paraId="3329D1AD"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66690" cy="2375535"/>
            <wp:effectExtent l="0" t="0" r="16510" b="1206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1EBB">
      <w:pPr>
        <w:jc w:val="both"/>
      </w:pPr>
    </w:p>
    <w:p w14:paraId="60A547EC">
      <w:pPr>
        <w:jc w:val="both"/>
      </w:pPr>
    </w:p>
    <w:p w14:paraId="3714D687">
      <w:pPr>
        <w:jc w:val="both"/>
      </w:pPr>
    </w:p>
    <w:p w14:paraId="0C398DED">
      <w:pPr>
        <w:pStyle w:val="2"/>
        <w:bidi w:val="0"/>
        <w:rPr>
          <w:rFonts w:hint="eastAsia"/>
          <w:lang w:val="en-US" w:eastAsia="zh-Hans"/>
        </w:rPr>
      </w:pPr>
      <w:bookmarkStart w:id="4" w:name="_Toc786482998_WPSOffice_Level1"/>
      <w:r>
        <w:rPr>
          <w:rFonts w:hint="eastAsia"/>
          <w:lang w:val="en-US" w:eastAsia="zh-Hans"/>
        </w:rPr>
        <w:t>问</w:t>
      </w:r>
      <w:r>
        <w:rPr>
          <w:rFonts w:hint="default"/>
          <w:lang w:eastAsia="zh-Hans"/>
        </w:rPr>
        <w:t>2：</w:t>
      </w:r>
      <w:r>
        <w:rPr>
          <w:rFonts w:hint="eastAsia"/>
          <w:lang w:val="en-US" w:eastAsia="zh-Hans"/>
        </w:rPr>
        <w:t>现在是二辩的学生应该怎么给二辩分数</w:t>
      </w:r>
      <w:bookmarkEnd w:id="4"/>
    </w:p>
    <w:p w14:paraId="6382793E"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答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按照问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将学生手动拉进二辩后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如果需要给分数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需要教研室主任重新分配一个二辩的答辩组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分配后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答辩老师还需要进系统给学生二辩进行打分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最终在答辩组那里呈现的分数就是最新辩次的分数</w:t>
      </w:r>
      <w:r>
        <w:rPr>
          <w:rFonts w:hint="default"/>
          <w:lang w:eastAsia="zh-Hans"/>
        </w:rPr>
        <w:t>。</w:t>
      </w:r>
    </w:p>
    <w:p w14:paraId="105AAAFE">
      <w:pPr>
        <w:rPr>
          <w:rFonts w:hint="default"/>
          <w:lang w:eastAsia="zh-Hans"/>
        </w:rPr>
      </w:pPr>
    </w:p>
    <w:p w14:paraId="5D99F470">
      <w:r>
        <w:drawing>
          <wp:inline distT="0" distB="0" distL="114300" distR="114300">
            <wp:extent cx="5271770" cy="2486025"/>
            <wp:effectExtent l="0" t="0" r="11430" b="31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2BD55"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再将学生分入答辩组内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然后由答辩秘书进入系统为二辩学生进行打分</w:t>
      </w:r>
      <w:r>
        <w:rPr>
          <w:rFonts w:hint="default"/>
          <w:lang w:eastAsia="zh-Hans"/>
        </w:rPr>
        <w:t>。</w:t>
      </w:r>
    </w:p>
    <w:p w14:paraId="6368F154">
      <w:pPr>
        <w:rPr>
          <w:rFonts w:hint="default"/>
          <w:lang w:eastAsia="zh-Hans"/>
        </w:rPr>
      </w:pPr>
    </w:p>
    <w:p w14:paraId="03AA5E2E">
      <w:pPr>
        <w:rPr>
          <w:rFonts w:hint="eastAsia"/>
          <w:lang w:val="en-US" w:eastAsia="zh-Hans"/>
        </w:rPr>
      </w:pPr>
    </w:p>
    <w:p w14:paraId="25495870"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B4B8"/>
    <w:rsid w:val="1F374F02"/>
    <w:rsid w:val="3D9DA5D0"/>
    <w:rsid w:val="52FF6095"/>
    <w:rsid w:val="5B1C3415"/>
    <w:rsid w:val="5FF7C264"/>
    <w:rsid w:val="69BDC498"/>
    <w:rsid w:val="6D7D06AD"/>
    <w:rsid w:val="6F556DF2"/>
    <w:rsid w:val="6F6F895D"/>
    <w:rsid w:val="73FB4FCA"/>
    <w:rsid w:val="79BF2ED4"/>
    <w:rsid w:val="7BDBCC95"/>
    <w:rsid w:val="A3EB1BBB"/>
    <w:rsid w:val="B16FCEBC"/>
    <w:rsid w:val="CFFFB4B8"/>
    <w:rsid w:val="ED5FB375"/>
    <w:rsid w:val="F6C47D62"/>
    <w:rsid w:val="FBF42C87"/>
    <w:rsid w:val="FFCB9D25"/>
    <w:rsid w:val="FFF79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471</Characters>
  <Lines>0</Lines>
  <Paragraphs>0</Paragraphs>
  <TotalTime>23</TotalTime>
  <ScaleCrop>false</ScaleCrop>
  <LinksUpToDate>false</LinksUpToDate>
  <CharactersWithSpaces>471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2022-04-26T08:49:00Z</dcterms:created>
  <dc:creator>shutong</dc:creator>
  <cp:lastModifiedBy>齐平</cp:lastModifiedBy>
  <dcterms:modified xsi:type="dcterms:W3CDTF">2025-06-18T07:12:27Z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EE7CFA7627B94887BE1D5EB9FFE301EF_13</vt:lpwstr>
  </property>
</Properties>
</file>