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ind w:right="-21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附件2：</w:t>
      </w:r>
    </w:p>
    <w:p>
      <w:pPr>
        <w:spacing w:line="360" w:lineRule="atLeast"/>
        <w:ind w:right="-21"/>
        <w:jc w:val="center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****微专业培养方案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仅供参考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320" w:lineRule="exact"/>
        <w:rPr>
          <w:rFonts w:hint="eastAsia" w:ascii="黑体" w:hAnsi="宋体" w:eastAsia="黑体"/>
          <w:bCs/>
          <w:sz w:val="24"/>
          <w:szCs w:val="21"/>
        </w:rPr>
      </w:pPr>
      <w:r>
        <w:rPr>
          <w:rFonts w:hint="eastAsia" w:ascii="宋体" w:hAnsi="宋体"/>
          <w:b/>
          <w:szCs w:val="21"/>
        </w:rPr>
        <w:t>一、专业简介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   </w:t>
      </w:r>
      <w:r>
        <w:rPr>
          <w:rFonts w:hint="eastAsia" w:ascii="宋体" w:hAnsi="宋体"/>
          <w:szCs w:val="21"/>
        </w:rPr>
        <w:t>500字以内，主要</w:t>
      </w:r>
      <w:r>
        <w:rPr>
          <w:rFonts w:ascii="宋体" w:hAnsi="宋体"/>
          <w:szCs w:val="21"/>
        </w:rPr>
        <w:t>说明专业</w:t>
      </w:r>
      <w:r>
        <w:rPr>
          <w:rFonts w:hint="eastAsia" w:ascii="宋体" w:hAnsi="宋体"/>
          <w:szCs w:val="21"/>
        </w:rPr>
        <w:t>办学</w:t>
      </w:r>
      <w:r>
        <w:rPr>
          <w:rFonts w:ascii="宋体" w:hAnsi="宋体"/>
          <w:szCs w:val="21"/>
        </w:rPr>
        <w:t>基础</w:t>
      </w:r>
      <w:r>
        <w:rPr>
          <w:rFonts w:hint="eastAsia" w:ascii="宋体" w:hAnsi="宋体"/>
          <w:szCs w:val="21"/>
        </w:rPr>
        <w:t>情况（师资</w:t>
      </w:r>
      <w:r>
        <w:rPr>
          <w:rFonts w:ascii="宋体" w:hAnsi="宋体"/>
          <w:szCs w:val="21"/>
        </w:rPr>
        <w:t>、平台等</w:t>
      </w:r>
      <w:r>
        <w:rPr>
          <w:rFonts w:hint="eastAsia" w:ascii="宋体" w:hAnsi="宋体"/>
          <w:szCs w:val="21"/>
        </w:rPr>
        <w:t>）、</w:t>
      </w:r>
      <w:r>
        <w:rPr>
          <w:rFonts w:ascii="宋体" w:hAnsi="宋体"/>
          <w:szCs w:val="21"/>
        </w:rPr>
        <w:t>特色和优势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服务面向</w:t>
      </w:r>
      <w:r>
        <w:rPr>
          <w:rFonts w:hint="eastAsia" w:ascii="宋体" w:hAnsi="宋体"/>
          <w:szCs w:val="21"/>
        </w:rPr>
        <w:t>等</w:t>
      </w:r>
      <w:r>
        <w:rPr>
          <w:rFonts w:ascii="宋体" w:hAnsi="宋体"/>
          <w:szCs w:val="21"/>
        </w:rPr>
        <w:t>内容</w:t>
      </w:r>
      <w:r>
        <w:rPr>
          <w:rFonts w:hint="eastAsia" w:ascii="宋体" w:hAnsi="宋体"/>
          <w:szCs w:val="21"/>
        </w:rPr>
        <w:t>。</w:t>
      </w:r>
    </w:p>
    <w:p>
      <w:pPr>
        <w:spacing w:before="62" w:beforeLines="20" w:after="62" w:afterLines="20" w:line="320" w:lineRule="exact"/>
        <w:rPr>
          <w:rFonts w:hint="eastAsia" w:ascii="黑体" w:hAnsi="宋体" w:eastAsia="黑体"/>
          <w:bCs/>
          <w:sz w:val="24"/>
          <w:szCs w:val="21"/>
        </w:rPr>
      </w:pPr>
      <w:r>
        <w:rPr>
          <w:rFonts w:hint="eastAsia" w:ascii="宋体" w:hAnsi="宋体"/>
          <w:b/>
          <w:szCs w:val="21"/>
        </w:rPr>
        <w:t>二、培养目标</w:t>
      </w:r>
    </w:p>
    <w:p>
      <w:pPr>
        <w:spacing w:before="62" w:beforeLines="20" w:after="62" w:afterLines="20" w:line="320" w:lineRule="exact"/>
        <w:rPr>
          <w:rFonts w:hint="eastAsia" w:ascii="黑体" w:hAnsi="宋体" w:eastAsia="黑体"/>
          <w:bCs/>
          <w:sz w:val="24"/>
          <w:szCs w:val="21"/>
        </w:rPr>
      </w:pPr>
      <w:r>
        <w:rPr>
          <w:rFonts w:hint="eastAsia" w:ascii="黑体" w:hAnsi="宋体" w:eastAsia="黑体"/>
          <w:bCs/>
          <w:sz w:val="24"/>
          <w:szCs w:val="21"/>
        </w:rPr>
        <w:t xml:space="preserve">    </w:t>
      </w:r>
      <w:r>
        <w:rPr>
          <w:rFonts w:hint="eastAsia" w:ascii="宋体" w:hAnsi="宋体"/>
          <w:szCs w:val="21"/>
        </w:rPr>
        <w:t>（200</w:t>
      </w:r>
      <w:r>
        <w:rPr>
          <w:rFonts w:ascii="宋体" w:hAnsi="宋体"/>
          <w:szCs w:val="21"/>
        </w:rPr>
        <w:t>-300</w:t>
      </w:r>
      <w:r>
        <w:rPr>
          <w:rFonts w:hint="eastAsia" w:ascii="宋体" w:hAnsi="宋体"/>
          <w:szCs w:val="21"/>
        </w:rPr>
        <w:t>字）</w:t>
      </w:r>
    </w:p>
    <w:p>
      <w:pPr>
        <w:spacing w:before="62" w:beforeLines="20" w:after="62" w:afterLines="20" w:line="32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三、毕业要求</w:t>
      </w:r>
    </w:p>
    <w:p>
      <w:pPr>
        <w:spacing w:before="62" w:beforeLines="20" w:after="62" w:afterLines="20"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从知识、能力、素质三方面提出结业具体要求。</w:t>
      </w:r>
    </w:p>
    <w:p>
      <w:pPr>
        <w:spacing w:before="62" w:beforeLines="20" w:after="62" w:afterLines="20"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结业要求1：</w:t>
      </w:r>
    </w:p>
    <w:p>
      <w:pPr>
        <w:spacing w:before="62" w:beforeLines="20" w:after="62" w:afterLines="20"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结业要求2：</w:t>
      </w:r>
    </w:p>
    <w:p>
      <w:pPr>
        <w:spacing w:before="62" w:beforeLines="20" w:after="62" w:afterLines="20" w:line="3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结业要求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：</w:t>
      </w:r>
    </w:p>
    <w:p>
      <w:pPr>
        <w:spacing w:before="62" w:beforeLines="20" w:after="62" w:afterLines="20"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结业要求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：</w:t>
      </w:r>
    </w:p>
    <w:p>
      <w:pPr>
        <w:spacing w:before="62" w:beforeLines="20" w:after="62" w:afterLines="20" w:line="32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……</w:t>
      </w:r>
    </w:p>
    <w:p>
      <w:pPr>
        <w:spacing w:before="62" w:beforeLines="20" w:after="62" w:afterLines="20" w:line="32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四</w:t>
      </w:r>
      <w:r>
        <w:rPr>
          <w:rFonts w:ascii="宋体" w:hAnsi="宋体"/>
          <w:b/>
          <w:szCs w:val="21"/>
        </w:rPr>
        <w:t>、</w:t>
      </w:r>
      <w:r>
        <w:rPr>
          <w:rFonts w:hint="eastAsia" w:ascii="宋体" w:hAnsi="宋体"/>
          <w:b/>
          <w:szCs w:val="21"/>
        </w:rPr>
        <w:t>核心课程设置</w:t>
      </w:r>
    </w:p>
    <w:p>
      <w:pPr>
        <w:spacing w:before="62" w:beforeLines="20" w:after="62" w:afterLines="20" w:line="32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5-</w:t>
      </w:r>
      <w:r>
        <w:rPr>
          <w:rFonts w:ascii="宋体" w:hAnsi="宋体"/>
          <w:szCs w:val="21"/>
        </w:rPr>
        <w:t>10</w:t>
      </w:r>
      <w:r>
        <w:rPr>
          <w:rFonts w:hint="eastAsia" w:ascii="宋体" w:hAnsi="宋体"/>
          <w:szCs w:val="21"/>
        </w:rPr>
        <w:t>门，体现某个特定学术领域、研究方向或者核心素养的核心要求，富有特色的高阶课程。</w:t>
      </w:r>
    </w:p>
    <w:p>
      <w:pPr>
        <w:rPr>
          <w:rFonts w:hint="eastAsia" w:ascii="黑体" w:hAnsi="宋体" w:eastAsia="黑体"/>
          <w:bCs/>
          <w:sz w:val="24"/>
          <w:szCs w:val="21"/>
        </w:rPr>
      </w:pPr>
      <w:r>
        <w:rPr>
          <w:rFonts w:hint="eastAsia" w:ascii="宋体" w:hAnsi="宋体"/>
          <w:b/>
          <w:szCs w:val="21"/>
        </w:rPr>
        <w:t xml:space="preserve">五、结业学分  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***学分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六、结业方式    </w:t>
      </w:r>
      <w:r>
        <w:rPr>
          <w:rFonts w:hint="eastAsia" w:ascii="宋体" w:hAnsi="宋体"/>
          <w:szCs w:val="21"/>
        </w:rPr>
        <w:t>授予**微专业荣誉证书</w:t>
      </w:r>
    </w:p>
    <w:p>
      <w:pPr>
        <w:spacing w:after="120"/>
        <w:rPr>
          <w:rFonts w:hint="eastAsia" w:ascii="宋体"/>
          <w:szCs w:val="21"/>
        </w:rPr>
      </w:pPr>
      <w:r>
        <w:rPr>
          <w:rFonts w:hint="eastAsia" w:ascii="宋体" w:hAnsi="宋体"/>
          <w:b/>
          <w:szCs w:val="21"/>
        </w:rPr>
        <w:t>七、</w:t>
      </w:r>
      <w:bookmarkStart w:id="0" w:name="OLE_LINK7"/>
      <w:bookmarkStart w:id="1" w:name="OLE_LINK6"/>
      <w:r>
        <w:rPr>
          <w:rFonts w:hint="eastAsia" w:ascii="宋体" w:hAnsi="宋体"/>
          <w:b/>
          <w:szCs w:val="21"/>
        </w:rPr>
        <w:t>****专业课程设置及学时分配表</w:t>
      </w:r>
      <w:bookmarkEnd w:id="0"/>
      <w:bookmarkEnd w:id="1"/>
    </w:p>
    <w:tbl>
      <w:tblPr>
        <w:tblStyle w:val="4"/>
        <w:tblW w:w="101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59"/>
        <w:gridCol w:w="2679"/>
        <w:gridCol w:w="447"/>
        <w:gridCol w:w="463"/>
        <w:gridCol w:w="468"/>
        <w:gridCol w:w="484"/>
        <w:gridCol w:w="567"/>
        <w:gridCol w:w="541"/>
        <w:gridCol w:w="541"/>
        <w:gridCol w:w="546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课程类别</w:t>
            </w:r>
          </w:p>
        </w:tc>
        <w:tc>
          <w:tcPr>
            <w:tcW w:w="1559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课程号</w:t>
            </w:r>
          </w:p>
        </w:tc>
        <w:tc>
          <w:tcPr>
            <w:tcW w:w="2679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课  程  名  称</w:t>
            </w:r>
          </w:p>
        </w:tc>
        <w:tc>
          <w:tcPr>
            <w:tcW w:w="447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</w:t>
            </w:r>
          </w:p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10" w:lineRule="exact"/>
              <w:ind w:left="-44" w:leftChars="-22" w:right="-38" w:rightChars="-19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数</w:t>
            </w:r>
          </w:p>
        </w:tc>
        <w:tc>
          <w:tcPr>
            <w:tcW w:w="463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总</w:t>
            </w:r>
          </w:p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学</w:t>
            </w:r>
          </w:p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时</w:t>
            </w:r>
          </w:p>
        </w:tc>
        <w:tc>
          <w:tcPr>
            <w:tcW w:w="2060" w:type="dxa"/>
            <w:gridSpan w:val="4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总学时</w:t>
            </w:r>
          </w:p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分配</w:t>
            </w:r>
          </w:p>
        </w:tc>
        <w:tc>
          <w:tcPr>
            <w:tcW w:w="541" w:type="dxa"/>
            <w:vMerge w:val="restart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考核方式</w:t>
            </w:r>
          </w:p>
        </w:tc>
        <w:tc>
          <w:tcPr>
            <w:tcW w:w="546" w:type="dxa"/>
            <w:vMerge w:val="restart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开设学期</w:t>
            </w:r>
          </w:p>
        </w:tc>
        <w:tc>
          <w:tcPr>
            <w:tcW w:w="1276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上课方式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课内教学</w:t>
            </w: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pStyle w:val="6"/>
              <w:ind w:left="-44" w:leftChars="-22" w:right="-38" w:rightChars="-19"/>
              <w:rPr>
                <w:rFonts w:hint="eastAsia"/>
              </w:rPr>
            </w:pPr>
            <w:r>
              <w:rPr>
                <w:rFonts w:hint="eastAsia"/>
              </w:rPr>
              <w:t>实验教学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pStyle w:val="6"/>
              <w:ind w:left="-44" w:leftChars="-22" w:right="-38" w:rightChars="-19"/>
              <w:rPr>
                <w:rFonts w:hint="eastAsia"/>
              </w:rPr>
            </w:pPr>
            <w:r>
              <w:rPr>
                <w:rFonts w:hint="eastAsia"/>
              </w:rPr>
              <w:t>实践教学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实践周数</w:t>
            </w:r>
          </w:p>
        </w:tc>
        <w:tc>
          <w:tcPr>
            <w:tcW w:w="541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必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修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课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程</w:t>
            </w:r>
          </w:p>
        </w:tc>
        <w:tc>
          <w:tcPr>
            <w:tcW w:w="155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小计</w:t>
            </w: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restart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选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修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课</w:t>
            </w:r>
          </w:p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程</w:t>
            </w:r>
          </w:p>
        </w:tc>
        <w:tc>
          <w:tcPr>
            <w:tcW w:w="155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55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267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58" w:type="dxa"/>
            <w:vMerge w:val="continue"/>
            <w:noWrap w:val="0"/>
            <w:vAlign w:val="center"/>
          </w:tcPr>
          <w:p>
            <w:pPr>
              <w:spacing w:line="210" w:lineRule="exact"/>
              <w:ind w:left="-44" w:leftChars="-22" w:right="-38" w:rightChars="-19" w:firstLine="1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238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小 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计</w:t>
            </w: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4796" w:type="dxa"/>
            <w:gridSpan w:val="3"/>
            <w:noWrap w:val="0"/>
            <w:vAlign w:val="center"/>
          </w:tcPr>
          <w:p>
            <w:pPr>
              <w:snapToGrid w:val="0"/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合计</w:t>
            </w:r>
          </w:p>
        </w:tc>
        <w:tc>
          <w:tcPr>
            <w:tcW w:w="447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3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68" w:type="dxa"/>
            <w:noWrap w:val="0"/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48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10" w:lineRule="exact"/>
              <w:ind w:left="-44" w:leftChars="-22" w:right="-38" w:rightChars="-19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1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546" w:type="dxa"/>
            <w:noWrap w:val="0"/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napToGrid w:val="0"/>
              <w:spacing w:line="210" w:lineRule="exact"/>
              <w:ind w:left="64" w:leftChars="-22" w:right="-38" w:rightChars="-19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</w:tbl>
    <w:p>
      <w:pPr>
        <w:spacing w:after="12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Cs w:val="21"/>
          <w:lang w:val="en-US" w:eastAsia="zh-CN"/>
        </w:rPr>
        <w:t>八</w:t>
      </w:r>
      <w:r>
        <w:rPr>
          <w:rFonts w:hint="eastAsia" w:ascii="宋体" w:hAnsi="宋体"/>
          <w:b/>
          <w:szCs w:val="21"/>
        </w:rPr>
        <w:t>、课程（项目）与毕业要求对应关系表</w:t>
      </w:r>
    </w:p>
    <w:tbl>
      <w:tblPr>
        <w:tblStyle w:val="4"/>
        <w:tblW w:w="100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1294"/>
        <w:gridCol w:w="1399"/>
        <w:gridCol w:w="1315"/>
        <w:gridCol w:w="1237"/>
        <w:gridCol w:w="1417"/>
        <w:gridCol w:w="13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" w:hRule="atLeast"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课程名称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毕业要求1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毕业要求2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毕业要求3</w:t>
            </w:r>
          </w:p>
        </w:tc>
        <w:tc>
          <w:tcPr>
            <w:tcW w:w="1237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毕业要求4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毕业要求5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220" w:lineRule="exact"/>
              <w:ind w:right="-107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spacing w:line="220" w:lineRule="exact"/>
              <w:ind w:left="1" w:right="-107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220" w:lineRule="exact"/>
              <w:ind w:right="-107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spacing w:line="220" w:lineRule="exact"/>
              <w:ind w:left="1" w:right="-107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49" w:type="dxa"/>
            <w:noWrap w:val="0"/>
            <w:vAlign w:val="center"/>
          </w:tcPr>
          <w:p>
            <w:pPr>
              <w:snapToGrid w:val="0"/>
              <w:spacing w:line="220" w:lineRule="exact"/>
              <w:ind w:right="-107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37" w:type="dxa"/>
            <w:noWrap w:val="0"/>
            <w:vAlign w:val="top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spacing w:before="48" w:after="48" w:line="220" w:lineRule="exact"/>
              <w:ind w:left="-2" w:right="-160" w:hanging="15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napToGrid w:val="0"/>
              <w:spacing w:line="220" w:lineRule="exact"/>
              <w:ind w:left="1" w:right="-107" w:hanging="108"/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</w:tbl>
    <w:p>
      <w:pPr>
        <w:spacing w:line="300" w:lineRule="exact"/>
        <w:ind w:left="628" w:hanging="598" w:hangingChars="299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Cs w:val="21"/>
        </w:rPr>
        <w:t>注：对应相关度请分别填写“</w:t>
      </w:r>
      <w:r>
        <w:rPr>
          <w:rFonts w:ascii="仿宋_GB2312" w:eastAsia="仿宋_GB2312"/>
          <w:szCs w:val="21"/>
        </w:rPr>
        <w:t>H</w:t>
      </w:r>
      <w:r>
        <w:rPr>
          <w:rFonts w:hint="eastAsia" w:ascii="仿宋_GB2312" w:eastAsia="仿宋_GB2312"/>
          <w:szCs w:val="21"/>
        </w:rPr>
        <w:t>”、“M”、“L”</w:t>
      </w:r>
      <w:r>
        <w:rPr>
          <w:rFonts w:hint="eastAsia" w:ascii="仿宋_GB2312" w:eastAsia="仿宋_GB2312"/>
          <w:szCs w:val="21"/>
          <w:lang w:eastAsia="zh-CN"/>
        </w:rPr>
        <w:t>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OWI5ZmRlNGUxMjRkYzQ4ZjE2YjQ2MzlkYmVkNjcifQ=="/>
  </w:docVars>
  <w:rsids>
    <w:rsidRoot w:val="00000000"/>
    <w:rsid w:val="120F037C"/>
    <w:rsid w:val="47B24801"/>
    <w:rsid w:val="704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Cs w:val="36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spacing w:line="210" w:lineRule="exact"/>
      <w:jc w:val="center"/>
    </w:pPr>
    <w:rPr>
      <w:rFonts w:ascii="宋体" w:hAnsi="宋体"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371</Characters>
  <Lines>0</Lines>
  <Paragraphs>0</Paragraphs>
  <TotalTime>1</TotalTime>
  <ScaleCrop>false</ScaleCrop>
  <LinksUpToDate>false</LinksUpToDate>
  <CharactersWithSpaces>399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阿鑫</cp:lastModifiedBy>
  <dcterms:modified xsi:type="dcterms:W3CDTF">2022-10-09T04:36:36Z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BC8DD04EA59D4B2B87D1F4E0F392A7B9</vt:lpwstr>
  </property>
</Properties>
</file>