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97F2F">
      <w:pPr>
        <w:spacing w:line="360" w:lineRule="auto"/>
        <w:jc w:val="left"/>
        <w:rPr>
          <w:rFonts w:hint="eastAsia" w:ascii="黑体" w:hAnsi="黑体" w:eastAsia="黑体" w:cstheme="minorBidi"/>
          <w:sz w:val="30"/>
          <w:szCs w:val="30"/>
          <w:lang w:val="en-US" w:eastAsia="zh-CN"/>
        </w:rPr>
      </w:pPr>
      <w:r>
        <w:rPr>
          <w:rFonts w:hint="eastAsia" w:ascii="黑体" w:hAnsi="黑体" w:eastAsia="黑体" w:cstheme="minorBidi"/>
          <w:sz w:val="30"/>
          <w:szCs w:val="30"/>
          <w:lang w:val="en-US" w:eastAsia="zh-CN"/>
        </w:rPr>
        <w:t>附件4</w:t>
      </w:r>
    </w:p>
    <w:p w14:paraId="3C447B1F">
      <w:pPr>
        <w:spacing w:line="360" w:lineRule="auto"/>
        <w:jc w:val="center"/>
        <w:rPr>
          <w:rFonts w:hint="eastAsia" w:ascii="黑体" w:hAnsi="黑体" w:eastAsia="黑体" w:cstheme="minorBidi"/>
          <w:sz w:val="30"/>
          <w:szCs w:val="30"/>
        </w:rPr>
      </w:pPr>
      <w:r>
        <w:rPr>
          <w:rFonts w:hint="eastAsia" w:ascii="黑体" w:hAnsi="黑体" w:eastAsia="黑体" w:cstheme="minorBidi"/>
          <w:sz w:val="30"/>
          <w:szCs w:val="30"/>
        </w:rPr>
        <w:t>《***》课程内容学术性评价意见</w:t>
      </w:r>
    </w:p>
    <w:p w14:paraId="4A9EA92A">
      <w:pPr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12E0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vAlign w:val="center"/>
          </w:tcPr>
          <w:p w14:paraId="5F894107">
            <w:pPr>
              <w:snapToGrid w:val="0"/>
              <w:spacing w:line="360" w:lineRule="auto"/>
              <w:jc w:val="lef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课程名称：</w:t>
            </w:r>
          </w:p>
        </w:tc>
      </w:tr>
      <w:tr w14:paraId="000E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vAlign w:val="center"/>
          </w:tcPr>
          <w:p w14:paraId="04B0AB22">
            <w:pPr>
              <w:snapToGrid w:val="0"/>
              <w:spacing w:line="360" w:lineRule="auto"/>
              <w:jc w:val="both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课程负责人：</w:t>
            </w:r>
          </w:p>
        </w:tc>
      </w:tr>
      <w:tr w14:paraId="3333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vAlign w:val="center"/>
          </w:tcPr>
          <w:p w14:paraId="6B7660A6">
            <w:pPr>
              <w:snapToGrid w:val="0"/>
              <w:spacing w:line="360" w:lineRule="auto"/>
              <w:jc w:val="both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XXX</w:t>
            </w:r>
          </w:p>
        </w:tc>
      </w:tr>
      <w:tr w14:paraId="7119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</w:tcPr>
          <w:p w14:paraId="73726C5D">
            <w:pPr>
              <w:snapToGrid w:val="0"/>
              <w:spacing w:line="480" w:lineRule="auto"/>
              <w:ind w:firstLine="560" w:firstLineChars="200"/>
              <w:rPr>
                <w:rFonts w:hint="eastAsia"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东北石油大学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  <w:lang w:val="en-US" w:eastAsia="zh-CN"/>
              </w:rPr>
              <w:t>XXX学院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学术委员会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  <w:lang w:eastAsia="zh-CN"/>
              </w:rPr>
              <w:t>对《***》课程进行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审核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形成如下评价意见：</w:t>
            </w:r>
          </w:p>
          <w:p w14:paraId="1BE43922">
            <w:pPr>
              <w:snapToGrid w:val="0"/>
              <w:spacing w:line="480" w:lineRule="auto"/>
              <w:ind w:firstLine="560" w:firstLineChars="200"/>
              <w:rPr>
                <w:rFonts w:hint="eastAsia" w:ascii="黑体" w:hAnsi="黑体" w:eastAsia="黑体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  <w:lang w:eastAsia="zh-CN"/>
              </w:rPr>
              <w:t>（以下内容仅供参考）</w:t>
            </w:r>
          </w:p>
          <w:p w14:paraId="0D6F4F74">
            <w:pPr>
              <w:snapToGrid w:val="0"/>
              <w:spacing w:line="480" w:lineRule="auto"/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课程团队（课程负责人及其团队成员）评价；课程评价（教学理念，教学内容，教学方法，教学手段，考核方式）；应用效果（采用学校，选课学生数量）；教学获奖。</w:t>
            </w:r>
          </w:p>
          <w:p w14:paraId="72502EB6">
            <w:pPr>
              <w:snapToGrid w:val="0"/>
              <w:spacing w:line="480" w:lineRule="auto"/>
              <w:ind w:firstLine="56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同意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推荐其参评202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  <w:lang w:val="en-US" w:eastAsia="zh-CN"/>
              </w:rPr>
              <w:t>校级优质本科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课程评审。</w:t>
            </w:r>
          </w:p>
        </w:tc>
      </w:tr>
      <w:tr w14:paraId="0A62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</w:tcPr>
          <w:p w14:paraId="54558B04">
            <w:pPr>
              <w:pStyle w:val="2"/>
              <w:snapToGrid w:val="0"/>
              <w:spacing w:before="0" w:after="0" w:line="240" w:lineRule="auto"/>
              <w:outlineLvl w:val="1"/>
              <w:rPr>
                <w:rFonts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  <w:tab/>
            </w:r>
          </w:p>
          <w:p w14:paraId="3FFAFD97">
            <w:pPr>
              <w:rPr>
                <w:rFonts w:hint="eastAsia" w:asciiTheme="minorHAnsi" w:hAnsiTheme="minorHAnsi" w:eastAsiaTheme="minorEastAsia"/>
                <w:sz w:val="24"/>
                <w:szCs w:val="24"/>
              </w:rPr>
            </w:pPr>
          </w:p>
          <w:p w14:paraId="480E2D5E">
            <w:pPr>
              <w:rPr>
                <w:rFonts w:hint="eastAsia" w:asciiTheme="minorHAnsi" w:hAnsiTheme="minorHAnsi" w:eastAsiaTheme="minorEastAsia"/>
                <w:sz w:val="24"/>
                <w:szCs w:val="24"/>
              </w:rPr>
            </w:pPr>
          </w:p>
          <w:p w14:paraId="5C47E52D">
            <w:pPr>
              <w:rPr>
                <w:rFonts w:hint="eastAsia" w:asciiTheme="minorHAnsi" w:hAnsiTheme="minorHAnsi" w:eastAsiaTheme="minorEastAsia"/>
                <w:sz w:val="24"/>
                <w:szCs w:val="24"/>
              </w:rPr>
            </w:pPr>
          </w:p>
          <w:p w14:paraId="006ADA44">
            <w:pPr>
              <w:rPr>
                <w:rFonts w:hint="eastAsia" w:asciiTheme="minorHAnsi" w:hAnsiTheme="minorHAnsi" w:eastAsiaTheme="minorEastAsia"/>
                <w:sz w:val="24"/>
                <w:szCs w:val="24"/>
              </w:rPr>
            </w:pPr>
          </w:p>
          <w:p w14:paraId="141B5C94">
            <w:pPr>
              <w:rPr>
                <w:rFonts w:hint="eastAsia" w:asciiTheme="minorHAnsi" w:hAnsiTheme="minorHAnsi" w:eastAsiaTheme="minorEastAsia"/>
                <w:sz w:val="24"/>
                <w:szCs w:val="24"/>
              </w:rPr>
            </w:pPr>
          </w:p>
          <w:p w14:paraId="79A3DCCF">
            <w:pPr>
              <w:pStyle w:val="2"/>
              <w:wordWrap w:val="0"/>
              <w:snapToGrid w:val="0"/>
              <w:spacing w:before="0" w:after="0" w:line="400" w:lineRule="exact"/>
              <w:ind w:right="560"/>
              <w:jc w:val="right"/>
              <w:outlineLvl w:val="1"/>
              <w:rPr>
                <w:rFonts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</w:pPr>
          </w:p>
          <w:p w14:paraId="1B374891">
            <w:pPr>
              <w:pStyle w:val="2"/>
              <w:wordWrap w:val="0"/>
              <w:snapToGrid w:val="0"/>
              <w:spacing w:before="0" w:after="0" w:line="400" w:lineRule="exact"/>
              <w:ind w:right="800"/>
              <w:jc w:val="right"/>
              <w:outlineLvl w:val="1"/>
              <w:rPr>
                <w:rFonts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  <w:t>东北石油大学</w:t>
            </w:r>
            <w:r>
              <w:rPr>
                <w:rFonts w:hint="eastAsia" w:ascii="黑体" w:hAnsi="黑体" w:eastAsia="黑体" w:cs="Calibri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XXX学院</w:t>
            </w:r>
            <w:r>
              <w:rPr>
                <w:rFonts w:hint="eastAsia"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  <w:t>学术委员会</w:t>
            </w:r>
          </w:p>
          <w:p w14:paraId="1B0D6C58">
            <w:pPr>
              <w:pStyle w:val="2"/>
              <w:snapToGrid w:val="0"/>
              <w:spacing w:before="0" w:after="0" w:line="400" w:lineRule="exact"/>
              <w:ind w:right="1040"/>
              <w:jc w:val="right"/>
              <w:outlineLvl w:val="1"/>
              <w:rPr>
                <w:rFonts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  <w:t xml:space="preserve">（公章） </w:t>
            </w:r>
          </w:p>
          <w:p w14:paraId="7E55A4C8">
            <w:pPr>
              <w:pStyle w:val="2"/>
              <w:wordWrap w:val="0"/>
              <w:snapToGrid w:val="0"/>
              <w:spacing w:before="0" w:after="0" w:line="400" w:lineRule="exact"/>
              <w:ind w:right="800"/>
              <w:jc w:val="right"/>
              <w:outlineLvl w:val="1"/>
              <w:rPr>
                <w:rFonts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Calibri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  <w:t xml:space="preserve"> 月 </w:t>
            </w:r>
            <w:r>
              <w:rPr>
                <w:rFonts w:hint="eastAsia" w:ascii="黑体" w:hAnsi="黑体" w:eastAsia="黑体" w:cs="Calibri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Calibri"/>
                <w:b w:val="0"/>
                <w:bCs w:val="0"/>
                <w:kern w:val="2"/>
                <w:sz w:val="24"/>
                <w:szCs w:val="24"/>
              </w:rPr>
              <w:t xml:space="preserve">日 </w:t>
            </w:r>
          </w:p>
          <w:p w14:paraId="28FE387C">
            <w:pPr>
              <w:rPr>
                <w:rFonts w:asciiTheme="minorHAnsi" w:hAnsiTheme="minorHAnsi" w:eastAsiaTheme="minorEastAsia"/>
                <w:sz w:val="24"/>
                <w:szCs w:val="24"/>
              </w:rPr>
            </w:pPr>
          </w:p>
        </w:tc>
      </w:tr>
    </w:tbl>
    <w:p w14:paraId="30C57ACB">
      <w:pPr>
        <w:pStyle w:val="2"/>
        <w:spacing w:before="120" w:after="120" w:line="240" w:lineRule="auto"/>
        <w:rPr>
          <w:rFonts w:ascii="楷体" w:hAnsi="楷体" w:eastAsia="楷体" w:cs="楷体"/>
          <w:sz w:val="28"/>
          <w:szCs w:val="28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A"/>
    <w:rsid w:val="00025C4B"/>
    <w:rsid w:val="0004331B"/>
    <w:rsid w:val="00047A7E"/>
    <w:rsid w:val="00047F25"/>
    <w:rsid w:val="00057EA0"/>
    <w:rsid w:val="000A0DE6"/>
    <w:rsid w:val="000D15D8"/>
    <w:rsid w:val="000D5908"/>
    <w:rsid w:val="000E63A9"/>
    <w:rsid w:val="00100C5E"/>
    <w:rsid w:val="00103C07"/>
    <w:rsid w:val="0010492E"/>
    <w:rsid w:val="00130E76"/>
    <w:rsid w:val="00145207"/>
    <w:rsid w:val="001900FB"/>
    <w:rsid w:val="001B5E11"/>
    <w:rsid w:val="001B6586"/>
    <w:rsid w:val="001D6FAA"/>
    <w:rsid w:val="001F0834"/>
    <w:rsid w:val="001F21DE"/>
    <w:rsid w:val="00210CBE"/>
    <w:rsid w:val="00212E2F"/>
    <w:rsid w:val="0023296B"/>
    <w:rsid w:val="002356BB"/>
    <w:rsid w:val="002564ED"/>
    <w:rsid w:val="002701D4"/>
    <w:rsid w:val="002801F5"/>
    <w:rsid w:val="00281086"/>
    <w:rsid w:val="0029658C"/>
    <w:rsid w:val="002B14DE"/>
    <w:rsid w:val="002B7E25"/>
    <w:rsid w:val="002C2A9A"/>
    <w:rsid w:val="00310249"/>
    <w:rsid w:val="0034263D"/>
    <w:rsid w:val="00343FBF"/>
    <w:rsid w:val="0035456E"/>
    <w:rsid w:val="00370350"/>
    <w:rsid w:val="003A2A11"/>
    <w:rsid w:val="003F23EC"/>
    <w:rsid w:val="00407403"/>
    <w:rsid w:val="00413463"/>
    <w:rsid w:val="00417D0B"/>
    <w:rsid w:val="00445C19"/>
    <w:rsid w:val="0047718D"/>
    <w:rsid w:val="005325EB"/>
    <w:rsid w:val="005561A1"/>
    <w:rsid w:val="005709DD"/>
    <w:rsid w:val="00573110"/>
    <w:rsid w:val="005777F5"/>
    <w:rsid w:val="00596804"/>
    <w:rsid w:val="005F2254"/>
    <w:rsid w:val="005F6D2F"/>
    <w:rsid w:val="006036F5"/>
    <w:rsid w:val="0062058A"/>
    <w:rsid w:val="00630EEB"/>
    <w:rsid w:val="00655ABE"/>
    <w:rsid w:val="0068447F"/>
    <w:rsid w:val="006C0B0C"/>
    <w:rsid w:val="006E7945"/>
    <w:rsid w:val="006F7B06"/>
    <w:rsid w:val="007630E9"/>
    <w:rsid w:val="00783B95"/>
    <w:rsid w:val="00783E73"/>
    <w:rsid w:val="00794870"/>
    <w:rsid w:val="007B7B99"/>
    <w:rsid w:val="007F114A"/>
    <w:rsid w:val="00802D71"/>
    <w:rsid w:val="00817EAD"/>
    <w:rsid w:val="00823CA6"/>
    <w:rsid w:val="00830C40"/>
    <w:rsid w:val="00832A21"/>
    <w:rsid w:val="008374A2"/>
    <w:rsid w:val="0086569D"/>
    <w:rsid w:val="008827AF"/>
    <w:rsid w:val="00893FFF"/>
    <w:rsid w:val="00896E28"/>
    <w:rsid w:val="008A560F"/>
    <w:rsid w:val="008C4FDF"/>
    <w:rsid w:val="008F56DE"/>
    <w:rsid w:val="00902652"/>
    <w:rsid w:val="00926E81"/>
    <w:rsid w:val="0096064B"/>
    <w:rsid w:val="00985822"/>
    <w:rsid w:val="00994C59"/>
    <w:rsid w:val="009B6AB1"/>
    <w:rsid w:val="009E2989"/>
    <w:rsid w:val="00A61B07"/>
    <w:rsid w:val="00A77283"/>
    <w:rsid w:val="00A83306"/>
    <w:rsid w:val="00A8335C"/>
    <w:rsid w:val="00A90C6D"/>
    <w:rsid w:val="00AB3557"/>
    <w:rsid w:val="00AC64F3"/>
    <w:rsid w:val="00AD21CB"/>
    <w:rsid w:val="00AE7031"/>
    <w:rsid w:val="00B178DD"/>
    <w:rsid w:val="00B46B01"/>
    <w:rsid w:val="00B55683"/>
    <w:rsid w:val="00B61989"/>
    <w:rsid w:val="00B66C29"/>
    <w:rsid w:val="00B72976"/>
    <w:rsid w:val="00B9777E"/>
    <w:rsid w:val="00BA3463"/>
    <w:rsid w:val="00BA49F3"/>
    <w:rsid w:val="00BB05D8"/>
    <w:rsid w:val="00BC044F"/>
    <w:rsid w:val="00BE5DAE"/>
    <w:rsid w:val="00BF3207"/>
    <w:rsid w:val="00C27C69"/>
    <w:rsid w:val="00C37E2C"/>
    <w:rsid w:val="00C72681"/>
    <w:rsid w:val="00CE6368"/>
    <w:rsid w:val="00D2217B"/>
    <w:rsid w:val="00D37A8F"/>
    <w:rsid w:val="00D43C29"/>
    <w:rsid w:val="00D60FE1"/>
    <w:rsid w:val="00D62473"/>
    <w:rsid w:val="00D76B70"/>
    <w:rsid w:val="00D906BF"/>
    <w:rsid w:val="00DC2F1C"/>
    <w:rsid w:val="00DC3344"/>
    <w:rsid w:val="00DC498C"/>
    <w:rsid w:val="00DC788B"/>
    <w:rsid w:val="00DD0F2F"/>
    <w:rsid w:val="00DF1C72"/>
    <w:rsid w:val="00E10DFE"/>
    <w:rsid w:val="00E14BB0"/>
    <w:rsid w:val="00E25243"/>
    <w:rsid w:val="00E42203"/>
    <w:rsid w:val="00E64CF8"/>
    <w:rsid w:val="00E77AA1"/>
    <w:rsid w:val="00EC38F3"/>
    <w:rsid w:val="00F0744B"/>
    <w:rsid w:val="00F21103"/>
    <w:rsid w:val="00F22B2E"/>
    <w:rsid w:val="00F4047C"/>
    <w:rsid w:val="00F43EA0"/>
    <w:rsid w:val="00F47ECD"/>
    <w:rsid w:val="00F7483F"/>
    <w:rsid w:val="00F80FE6"/>
    <w:rsid w:val="00FC3F65"/>
    <w:rsid w:val="00FE2A41"/>
    <w:rsid w:val="00FF2919"/>
    <w:rsid w:val="06402D05"/>
    <w:rsid w:val="06E20A22"/>
    <w:rsid w:val="074B3036"/>
    <w:rsid w:val="122443D0"/>
    <w:rsid w:val="159475D8"/>
    <w:rsid w:val="1A4E0845"/>
    <w:rsid w:val="202F1D73"/>
    <w:rsid w:val="20725FDA"/>
    <w:rsid w:val="2A166437"/>
    <w:rsid w:val="31404A63"/>
    <w:rsid w:val="31AF1CE0"/>
    <w:rsid w:val="31E16250"/>
    <w:rsid w:val="3A870D45"/>
    <w:rsid w:val="4A9D32F7"/>
    <w:rsid w:val="4DA57338"/>
    <w:rsid w:val="4FE666AD"/>
    <w:rsid w:val="56173A21"/>
    <w:rsid w:val="5D6226CE"/>
    <w:rsid w:val="5F031EDF"/>
    <w:rsid w:val="618B6F7B"/>
    <w:rsid w:val="68B60F2E"/>
    <w:rsid w:val="6A0873B5"/>
    <w:rsid w:val="6B4D1C05"/>
    <w:rsid w:val="6BF7007B"/>
    <w:rsid w:val="789C0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locked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basedOn w:val="8"/>
    <w:link w:val="2"/>
    <w:qFormat/>
    <w:locked/>
    <w:uiPriority w:val="99"/>
    <w:rPr>
      <w:rFonts w:ascii="Calibri Light" w:hAnsi="Calibri Light" w:eastAsia="宋体" w:cs="Calibri Light"/>
      <w:b/>
      <w:bCs/>
      <w:sz w:val="32"/>
      <w:szCs w:val="32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186</Words>
  <Characters>199</Characters>
  <Lines>2</Lines>
  <Paragraphs>1</Paragraphs>
  <TotalTime>4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2017-08-22T01:41:00Z</dcterms:created>
  <dc:creator>微软用户</dc:creator>
  <cp:lastModifiedBy>大刚</cp:lastModifiedBy>
  <cp:lastPrinted>2014-12-24T06:50:00Z</cp:lastPrinted>
  <dcterms:modified xsi:type="dcterms:W3CDTF">2026-06-25T06:48:27Z</dcterms:modified>
  <dc:title>MOOC/SPOC相结合的大学计算机课程教学方法改革与实践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7F5D427E1513463A8C8E8B5639C5D048_13</vt:lpwstr>
  </property>
  <property fmtid="{D5CDD505-2E9C-101B-9397-08002B2CF9AE}" pid="4" name="KSOTemplateDocerSaveRecord">
    <vt:lpwstr>eyJoZGlkIjoiNTAxZGQ4MTZlMDg2MGQ5Nzg5ZjQ5NzRkODUyOWY2YTUiLCJ1c2VySWQiOiIyNTM4Njk3OTcifQ==</vt:lpwstr>
  </property>
</Properties>
</file>