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96F0E1"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实习、实践类课程安排流程</w:t>
      </w:r>
    </w:p>
    <w:p w14:paraId="71BE8B5C"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点击进入教务系统-教务管理-开课管理-开课任务。</w:t>
      </w:r>
    </w:p>
    <w:p w14:paraId="77849BD0">
      <w:r>
        <w:rPr>
          <w:rFonts w:hint="eastAsia"/>
          <w:highlight w:val="yellow"/>
        </w:rPr>
        <w:t>若是任课教师，直接进入即可；若是教学秘书，请在课程名（编号）上输入课程名称。</w:t>
      </w:r>
    </w:p>
    <w:p w14:paraId="32AF14A6">
      <w:r>
        <w:drawing>
          <wp:inline distT="0" distB="0" distL="114300" distR="114300">
            <wp:extent cx="5400040" cy="3024505"/>
            <wp:effectExtent l="0" t="0" r="10160" b="8255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2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0A64FF">
      <w:pPr>
        <w:jc w:val="center"/>
      </w:pPr>
      <w:r>
        <w:rPr>
          <w:rFonts w:hint="eastAsia"/>
        </w:rPr>
        <w:t>图一</w:t>
      </w:r>
    </w:p>
    <w:p w14:paraId="043AD69F">
      <w:r>
        <w:rPr>
          <w:rFonts w:hint="eastAsia"/>
        </w:rPr>
        <w:t>2.点击“教学日历”，进去后，若教学进度按</w:t>
      </w:r>
      <w:r>
        <w:rPr>
          <w:rFonts w:hint="eastAsia"/>
          <w:highlight w:val="yellow"/>
        </w:rPr>
        <w:t>学时/周/天</w:t>
      </w:r>
      <w:r>
        <w:rPr>
          <w:rFonts w:hint="eastAsia"/>
        </w:rPr>
        <w:t>做教学日历请点击“模板-按进度生成-填充即可”（如图二），若用场地将“指定教学功能区、指定教学场地”选择即可，若不需要场地，勾选“不用场地”即可。</w:t>
      </w:r>
    </w:p>
    <w:p w14:paraId="67BCFEF4">
      <w:r>
        <w:rPr>
          <w:rFonts w:hint="eastAsia"/>
        </w:rPr>
        <w:t>若教学进度按学时做教学日历，但安排课要以</w:t>
      </w:r>
      <w:r>
        <w:rPr>
          <w:rFonts w:hint="eastAsia"/>
          <w:highlight w:val="yellow"/>
        </w:rPr>
        <w:t>周/天</w:t>
      </w:r>
      <w:r>
        <w:rPr>
          <w:rFonts w:hint="eastAsia"/>
        </w:rPr>
        <w:t>安排，则需点击“增加”（如图四），进入增加界面再按图五，下拉“</w:t>
      </w:r>
      <w:r>
        <w:rPr>
          <w:rFonts w:ascii="Helvetica" w:hAnsi="Helvetica" w:cs="Helvetica"/>
          <w:color w:val="000000"/>
          <w:sz w:val="20"/>
          <w:szCs w:val="20"/>
        </w:rPr>
        <w:t>时长(学时)</w:t>
      </w:r>
      <w:r>
        <w:rPr>
          <w:rFonts w:hint="eastAsia"/>
        </w:rPr>
        <w:t>”，选择“学时/天/周”操作即可，若用场地将“指定教学功能区、指定教学场地”选择即可，若不需要场地，勾选“不用场地”即可。</w:t>
      </w:r>
    </w:p>
    <w:p w14:paraId="75A4DB43">
      <w:pPr>
        <w:rPr>
          <w:rFonts w:hint="default" w:eastAsiaTheme="minorEastAsia"/>
          <w:highlight w:val="green"/>
          <w:lang w:val="en-US" w:eastAsia="zh-CN"/>
        </w:rPr>
      </w:pPr>
      <w:r>
        <w:rPr>
          <w:rFonts w:hint="eastAsia"/>
          <w:highlight w:val="green"/>
          <w:lang w:val="en-US" w:eastAsia="zh-CN"/>
        </w:rPr>
        <w:t>注：只有“分散实习”可以用周，只生成教学日历</w:t>
      </w:r>
      <w:bookmarkStart w:id="0" w:name="_GoBack"/>
      <w:bookmarkEnd w:id="0"/>
      <w:r>
        <w:rPr>
          <w:rFonts w:hint="eastAsia"/>
          <w:highlight w:val="green"/>
          <w:lang w:val="en-US" w:eastAsia="zh-CN"/>
        </w:rPr>
        <w:t>安排教师即可；其他环节都要按学时排课，每天最多安排4学时。</w:t>
      </w:r>
    </w:p>
    <w:p w14:paraId="61D42FE9">
      <w:r>
        <w:drawing>
          <wp:inline distT="0" distB="0" distL="114300" distR="114300">
            <wp:extent cx="5400040" cy="2392680"/>
            <wp:effectExtent l="0" t="0" r="10160" b="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39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921F9">
      <w:pPr>
        <w:jc w:val="center"/>
      </w:pPr>
      <w:r>
        <w:rPr>
          <w:rFonts w:hint="eastAsia"/>
        </w:rPr>
        <w:t>图二</w:t>
      </w:r>
    </w:p>
    <w:p w14:paraId="00D5D2DF">
      <w:pPr>
        <w:jc w:val="center"/>
      </w:pPr>
      <w:r>
        <w:drawing>
          <wp:inline distT="0" distB="0" distL="114300" distR="114300">
            <wp:extent cx="5400040" cy="3138170"/>
            <wp:effectExtent l="0" t="0" r="10160" b="1270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138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FC1C1">
      <w:pPr>
        <w:jc w:val="center"/>
      </w:pPr>
      <w:r>
        <w:rPr>
          <w:rFonts w:hint="eastAsia"/>
        </w:rPr>
        <w:t>图四</w:t>
      </w:r>
    </w:p>
    <w:p w14:paraId="4D9E9DDC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983611"/>
      <w:docPartObj>
        <w:docPartGallery w:val="autotext"/>
      </w:docPartObj>
    </w:sdtPr>
    <w:sdtContent>
      <w:p w14:paraId="39775CFC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04382D0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7E1D1F"/>
    <w:multiLevelType w:val="multilevel"/>
    <w:tmpl w:val="6E7E1D1F"/>
    <w:lvl w:ilvl="0" w:tentative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F0C"/>
    <w:rsid w:val="0009642A"/>
    <w:rsid w:val="00186006"/>
    <w:rsid w:val="008C5300"/>
    <w:rsid w:val="00903E82"/>
    <w:rsid w:val="00BA1204"/>
    <w:rsid w:val="00CA5F0C"/>
    <w:rsid w:val="149C635D"/>
    <w:rsid w:val="15C26697"/>
    <w:rsid w:val="1D16418C"/>
    <w:rsid w:val="36267B31"/>
    <w:rsid w:val="527A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Microsfot</Company>
  <Pages>2</Pages>
  <Words>302</Words>
  <Characters>303</Characters>
  <Lines>2</Lines>
  <Paragraphs>1</Paragraphs>
  <TotalTime>8</TotalTime>
  <ScaleCrop>false</ScaleCrop>
  <LinksUpToDate>false</LinksUpToDate>
  <CharactersWithSpaces>303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2020-11-16T02:21:00Z</dcterms:created>
  <dc:creator>Cui</dc:creator>
  <cp:lastModifiedBy>齐平</cp:lastModifiedBy>
  <dcterms:modified xsi:type="dcterms:W3CDTF">2025-12-15T07:06:12Z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8D38A0984CB04EF9B04FDC0F3E4EFAF7_13</vt:lpwstr>
  </property>
  <property fmtid="{D5CDD505-2E9C-101B-9397-08002B2CF9AE}" pid="4" name="KSOTemplateDocerSaveRecord">
    <vt:lpwstr>eyJoZGlkIjoiODViZWRmMDBiOWRmZGMxMWM5NWJkMWViYjZkZTRiNWMiLCJ1c2VySWQiOiIxMDg3Njc3OTU2In0=</vt:lpwstr>
  </property>
</Properties>
</file>