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46DD0A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教务系统实验排课流程</w:t>
      </w:r>
    </w:p>
    <w:p w14:paraId="47EEB77F">
      <w:pPr>
        <w:rPr>
          <w:b/>
          <w:color w:val="FF0000"/>
        </w:rPr>
      </w:pPr>
    </w:p>
    <w:p w14:paraId="3E90C10F">
      <w:pPr>
        <w:rPr>
          <w:rFonts w:ascii="方正行楷简体" w:eastAsia="方正行楷简体"/>
          <w:b/>
          <w:color w:val="FF0000"/>
          <w:sz w:val="30"/>
          <w:szCs w:val="30"/>
        </w:rPr>
      </w:pPr>
      <w:r>
        <w:rPr>
          <w:rFonts w:hint="eastAsia" w:ascii="方正行楷简体" w:eastAsia="方正行楷简体"/>
          <w:b/>
          <w:color w:val="FF0000"/>
          <w:sz w:val="30"/>
          <w:szCs w:val="30"/>
        </w:rPr>
        <w:t>注：实验课排课前请先联系教学秘书或教学主任将所要排课的</w:t>
      </w:r>
      <w:r>
        <w:rPr>
          <w:rFonts w:hint="eastAsia" w:ascii="方正行楷简体" w:eastAsia="方正行楷简体"/>
          <w:b/>
          <w:color w:val="FF0000"/>
          <w:sz w:val="30"/>
          <w:szCs w:val="30"/>
          <w:u w:val="single"/>
        </w:rPr>
        <w:t>教学日历</w:t>
      </w:r>
      <w:r>
        <w:rPr>
          <w:rFonts w:hint="eastAsia" w:ascii="方正行楷简体" w:eastAsia="方正行楷简体"/>
          <w:b/>
          <w:color w:val="FF0000"/>
          <w:sz w:val="30"/>
          <w:szCs w:val="30"/>
        </w:rPr>
        <w:t>退回，否则后期不能安排时间和地点。</w:t>
      </w:r>
    </w:p>
    <w:p w14:paraId="48650B4E">
      <w:r>
        <w:rPr>
          <w:rFonts w:hint="eastAsia"/>
          <w:b/>
          <w:color w:val="FF0000"/>
        </w:rPr>
        <w:t>1.</w:t>
      </w:r>
      <w:r>
        <w:rPr>
          <w:rFonts w:hint="eastAsia"/>
          <w:b/>
          <w:color w:val="FF0000"/>
          <w:highlight w:val="yellow"/>
        </w:rPr>
        <w:t>排课人</w:t>
      </w:r>
      <w:r>
        <w:rPr>
          <w:rFonts w:hint="eastAsia"/>
        </w:rPr>
        <w:t>进入教务系统-教务管理-开课管理-开课</w:t>
      </w:r>
      <w:r>
        <w:rPr>
          <w:rFonts w:hint="eastAsia"/>
          <w:lang w:val="en-US" w:eastAsia="zh-CN"/>
        </w:rPr>
        <w:t>任务</w:t>
      </w:r>
      <w:r>
        <w:rPr>
          <w:rFonts w:hint="eastAsia"/>
        </w:rPr>
        <w:t>-操作-教学日历</w:t>
      </w:r>
      <w:r>
        <w:rPr>
          <w:rFonts w:hint="eastAsia"/>
        </w:rPr>
        <w:drawing>
          <wp:inline distT="0" distB="0" distL="0" distR="0">
            <wp:extent cx="323850" cy="1778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，将“</w:t>
      </w:r>
      <w:r>
        <w:rPr>
          <w:rFonts w:hint="eastAsia"/>
          <w:color w:val="FF0000"/>
        </w:rPr>
        <w:t>实验</w:t>
      </w:r>
      <w:r>
        <w:rPr>
          <w:rFonts w:hint="eastAsia"/>
        </w:rPr>
        <w:t>”教学环节的“</w:t>
      </w:r>
      <w:r>
        <w:rPr>
          <w:rFonts w:hint="eastAsia"/>
          <w:color w:val="FF0000"/>
        </w:rPr>
        <w:t>授课教师</w:t>
      </w:r>
      <w:r>
        <w:rPr>
          <w:rFonts w:hint="eastAsia"/>
        </w:rPr>
        <w:t>”录入到教务系统（如图1）。</w:t>
      </w:r>
    </w:p>
    <w:p w14:paraId="497F648C">
      <w:r>
        <w:rPr>
          <w:rFonts w:hint="eastAsia"/>
        </w:rPr>
        <w:t>注：“</w:t>
      </w:r>
      <w:r>
        <w:rPr>
          <w:rFonts w:hint="eastAsia"/>
          <w:color w:val="FF0000"/>
        </w:rPr>
        <w:t>实验</w:t>
      </w:r>
      <w:r>
        <w:rPr>
          <w:rFonts w:hint="eastAsia"/>
        </w:rPr>
        <w:t>”教学环节的“</w:t>
      </w:r>
      <w:r>
        <w:rPr>
          <w:rFonts w:hint="eastAsia"/>
          <w:color w:val="FF0000"/>
        </w:rPr>
        <w:t>授课教师</w:t>
      </w:r>
      <w:r>
        <w:rPr>
          <w:rFonts w:hint="eastAsia"/>
        </w:rPr>
        <w:t>”是指上实验课的教师姓名（如图2），此处教师姓名必须正确，否则后续不能安排实验课。</w:t>
      </w:r>
    </w:p>
    <w:p w14:paraId="78900870">
      <w:r>
        <w:drawing>
          <wp:inline distT="0" distB="0" distL="114300" distR="114300">
            <wp:extent cx="5400040" cy="2832100"/>
            <wp:effectExtent l="0" t="0" r="1016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AD123">
      <w:pPr>
        <w:jc w:val="center"/>
      </w:pPr>
      <w:r>
        <w:rPr>
          <w:rFonts w:hint="eastAsia"/>
        </w:rPr>
        <w:t>图1</w:t>
      </w:r>
    </w:p>
    <w:p w14:paraId="5E3FB2D8">
      <w:r>
        <w:drawing>
          <wp:inline distT="0" distB="0" distL="114300" distR="114300">
            <wp:extent cx="5400040" cy="2852420"/>
            <wp:effectExtent l="0" t="0" r="1016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2330C">
      <w:pPr>
        <w:jc w:val="center"/>
      </w:pPr>
      <w:r>
        <w:rPr>
          <w:rFonts w:hint="eastAsia"/>
        </w:rPr>
        <w:t>图2</w:t>
      </w:r>
    </w:p>
    <w:p w14:paraId="16491E7E">
      <w:r>
        <w:rPr>
          <w:rFonts w:hint="eastAsia"/>
        </w:rPr>
        <w:t>2.</w:t>
      </w:r>
      <w:r>
        <w:rPr>
          <w:rFonts w:hint="eastAsia"/>
          <w:color w:val="FF0000"/>
          <w:highlight w:val="yellow"/>
        </w:rPr>
        <w:t>“授课教师”</w:t>
      </w:r>
      <w:r>
        <w:rPr>
          <w:rFonts w:hint="eastAsia"/>
        </w:rPr>
        <w:t>进入教务系统-个人事务-授课任务-按上课，查询本学期所要上的课程（如图3）。</w:t>
      </w:r>
    </w:p>
    <w:p w14:paraId="76A81213">
      <w:r>
        <w:rPr>
          <w:rFonts w:hint="eastAsia"/>
        </w:rPr>
        <w:t>注：普通教师都要点击</w:t>
      </w:r>
      <w:r>
        <w:rPr>
          <w:rFonts w:hint="eastAsia"/>
          <w:color w:val="FF0000"/>
        </w:rPr>
        <w:t>“按上课”</w:t>
      </w:r>
      <w:r>
        <w:rPr>
          <w:rFonts w:hint="eastAsia"/>
        </w:rPr>
        <w:t>，才能查找到要上课的课程。</w:t>
      </w:r>
    </w:p>
    <w:p w14:paraId="2C17967E">
      <w:r>
        <w:drawing>
          <wp:inline distT="0" distB="0" distL="114300" distR="114300">
            <wp:extent cx="5400040" cy="3024505"/>
            <wp:effectExtent l="0" t="0" r="10160" b="825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20F72">
      <w:pPr>
        <w:jc w:val="center"/>
      </w:pPr>
      <w:r>
        <w:rPr>
          <w:rFonts w:hint="eastAsia"/>
        </w:rPr>
        <w:t>图3</w:t>
      </w:r>
    </w:p>
    <w:p w14:paraId="313DFB14"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3.</w:t>
      </w:r>
      <w:r>
        <w:rPr>
          <w:rFonts w:hint="eastAsia"/>
          <w:color w:val="FF0000"/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点击操作日历“</w:t>
      </w:r>
      <w:r>
        <w:drawing>
          <wp:inline distT="0" distB="0" distL="114300" distR="114300">
            <wp:extent cx="457200" cy="327660"/>
            <wp:effectExtent l="0" t="0" r="0" b="76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”，如图4，进入界面</w:t>
      </w:r>
    </w:p>
    <w:p w14:paraId="41A6A17E">
      <w:r>
        <w:drawing>
          <wp:inline distT="0" distB="0" distL="114300" distR="114300">
            <wp:extent cx="5400040" cy="678180"/>
            <wp:effectExtent l="0" t="0" r="10160" b="762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A4FB6">
      <w:r>
        <w:rPr>
          <w:rFonts w:hint="eastAsia"/>
        </w:rPr>
        <w:t>（1）教学日历里勾选实验时间，点击下面栏-实验项目</w:t>
      </w:r>
    </w:p>
    <w:p w14:paraId="27464743">
      <w:r>
        <w:drawing>
          <wp:inline distT="0" distB="0" distL="114300" distR="114300">
            <wp:extent cx="5400040" cy="3039745"/>
            <wp:effectExtent l="0" t="0" r="10160" b="825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516AB">
      <w:r>
        <w:rPr>
          <w:rFonts w:hint="eastAsia"/>
        </w:rPr>
        <w:t>（2）弹出批量设置窗口，点增加</w:t>
      </w:r>
    </w:p>
    <w:p w14:paraId="181F8808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244340" cy="2743200"/>
            <wp:effectExtent l="0" t="0" r="7620" b="0"/>
            <wp:wrapTopAndBottom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9FB495">
      <w:r>
        <w:rPr>
          <w:rFonts w:hint="eastAsia"/>
        </w:rPr>
        <w:t>（3）选择实验项目里输入项目编号</w:t>
      </w:r>
      <w:r>
        <w:rPr>
          <w:rFonts w:hint="eastAsia"/>
          <w:lang w:val="en-US" w:eastAsia="zh-CN"/>
        </w:rPr>
        <w:t>或实验项目名称</w:t>
      </w:r>
      <w:r>
        <w:rPr>
          <w:rFonts w:hint="eastAsia"/>
        </w:rPr>
        <w:t>，下拉菜单弹出，确认后，</w:t>
      </w:r>
      <w:r>
        <w:rPr>
          <w:rFonts w:hint="eastAsia"/>
          <w:lang w:val="en-US" w:eastAsia="zh-CN"/>
        </w:rPr>
        <w:t>点击</w:t>
      </w:r>
      <w:r>
        <w:rPr>
          <w:rFonts w:hint="eastAsia"/>
        </w:rPr>
        <w:t>确定，保存即可。</w:t>
      </w:r>
    </w:p>
    <w:p w14:paraId="2A4E1964">
      <w:pPr>
        <w:rPr>
          <w:highlight w:val="gree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62600" cy="3848100"/>
            <wp:effectExtent l="0" t="0" r="0" b="7620"/>
            <wp:wrapTopAndBottom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注：指定功能区、指定教师和实验项目是必填项。录入实验项目点击后面的“增加”，点击下拉框即可。实验项目与课程名称必须对应上，尤其是学时和学分要一致，有的课程名称一致，但学时学分不一样，系统中默认为不同课程，因此，在录入实验项目前要确保该门课程所设置的实验项目要录入到“实验管理-实验项目”中，具体录入流程详见教务处主页-问题解答-新版教务系统使用指南-增加实验项目</w:t>
      </w:r>
      <w:r>
        <w:rPr>
          <w:rFonts w:hint="eastAsia"/>
          <w:highlight w:val="green"/>
        </w:rPr>
        <w:t>（</w:t>
      </w:r>
      <w:r>
        <w:rPr>
          <w:highlight w:val="green"/>
        </w:rPr>
        <w:t>http://jwc.nepu.edu.cn/info/1088/6107.htm</w:t>
      </w:r>
      <w:r>
        <w:rPr>
          <w:rFonts w:hint="eastAsia"/>
          <w:highlight w:val="green"/>
        </w:rPr>
        <w:t>）</w:t>
      </w:r>
    </w:p>
    <w:p w14:paraId="07C77847">
      <w:pPr>
        <w:jc w:val="both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 w14:paraId="46FC013C">
      <w:r>
        <w:rPr>
          <w:rFonts w:hint="eastAsia"/>
          <w:color w:val="FF0000"/>
        </w:rPr>
        <w:t>6.若要分组，“授课教师”</w:t>
      </w:r>
      <w:r>
        <w:rPr>
          <w:rFonts w:hint="eastAsia"/>
        </w:rPr>
        <w:t>进入后点击分组-管理分轮分组-按行政班拆分-请选择分组或分论数量-拆分。</w:t>
      </w:r>
    </w:p>
    <w:p w14:paraId="2F12C37A">
      <w:r>
        <w:rPr>
          <w:rFonts w:hint="eastAsia"/>
          <w:color w:val="FF0000"/>
        </w:rPr>
        <w:t>具体步骤：（1）</w:t>
      </w:r>
      <w:r>
        <w:rPr>
          <w:rFonts w:hint="eastAsia"/>
        </w:rPr>
        <w:t>点击分组（轮），进入“管理分轮分组”（如图7）</w:t>
      </w:r>
    </w:p>
    <w:p w14:paraId="6C6BDAA1">
      <w:r>
        <w:drawing>
          <wp:inline distT="0" distB="0" distL="114300" distR="114300">
            <wp:extent cx="5400040" cy="3025775"/>
            <wp:effectExtent l="0" t="0" r="10160" b="698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361CC">
      <w:pPr>
        <w:jc w:val="center"/>
      </w:pPr>
      <w:r>
        <w:rPr>
          <w:rFonts w:hint="eastAsia"/>
        </w:rPr>
        <w:t>图7</w:t>
      </w:r>
    </w:p>
    <w:p w14:paraId="6842BCF9">
      <w:r>
        <w:rPr>
          <w:rFonts w:hint="eastAsia"/>
        </w:rPr>
        <w:t>（2）进入分组，想分成几组，在“请选择分组或分轮数量”中选择相应的数字，选完后就点击班级后面的“拆分</w:t>
      </w:r>
      <w:r>
        <w:rPr>
          <w:rFonts w:hint="eastAsia"/>
        </w:rPr>
        <w:drawing>
          <wp:inline distT="0" distB="0" distL="0" distR="0">
            <wp:extent cx="533400" cy="31750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31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”几次，例如分成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组，班级后面的拆分就点击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次，如图9。</w:t>
      </w:r>
    </w:p>
    <w:p w14:paraId="3ED79DEA">
      <w:r>
        <w:drawing>
          <wp:inline distT="0" distB="0" distL="114300" distR="114300">
            <wp:extent cx="3566160" cy="3178175"/>
            <wp:effectExtent l="0" t="0" r="0" b="698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62883">
      <w:pPr>
        <w:jc w:val="center"/>
      </w:pPr>
      <w:r>
        <w:rPr>
          <w:rFonts w:hint="eastAsia"/>
        </w:rPr>
        <w:t>图9</w:t>
      </w:r>
    </w:p>
    <w:p w14:paraId="23FBD79A">
      <w:r>
        <w:rPr>
          <w:rFonts w:hint="eastAsia"/>
        </w:rPr>
        <w:t>（3）完成上述操作后，</w:t>
      </w:r>
      <w:r>
        <w:rPr>
          <w:rFonts w:hint="eastAsia" w:asciiTheme="minorEastAsia" w:hAnsiTheme="minorEastAsia"/>
        </w:rPr>
        <w:t>将左侧的拆分直接拖拽到右面的分组，（如图10），并将分组中的人数输入（系统已经自动计算，人数也可自行调整），点击保存即可</w:t>
      </w:r>
      <w:r>
        <w:rPr>
          <w:rFonts w:hint="eastAsia"/>
        </w:rPr>
        <w:t>（如图11）.</w:t>
      </w:r>
    </w:p>
    <w:p w14:paraId="0408C826">
      <w:r>
        <w:drawing>
          <wp:inline distT="0" distB="0" distL="114300" distR="114300">
            <wp:extent cx="5400040" cy="4790440"/>
            <wp:effectExtent l="0" t="0" r="10160" b="1016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69794">
      <w:pPr>
        <w:jc w:val="center"/>
      </w:pPr>
      <w:r>
        <w:rPr>
          <w:rFonts w:hint="eastAsia"/>
        </w:rPr>
        <w:t>图10</w:t>
      </w:r>
    </w:p>
    <w:p w14:paraId="154746EC">
      <w:r>
        <w:drawing>
          <wp:inline distT="0" distB="0" distL="114300" distR="114300">
            <wp:extent cx="3736975" cy="3305810"/>
            <wp:effectExtent l="0" t="0" r="12065" b="127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36975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1052F">
      <w:pPr>
        <w:jc w:val="center"/>
      </w:pPr>
      <w:r>
        <w:rPr>
          <w:rFonts w:hint="eastAsia"/>
        </w:rPr>
        <w:t>图11</w:t>
      </w:r>
    </w:p>
    <w:p w14:paraId="7DFDF0A7">
      <w:r>
        <w:rPr>
          <w:rFonts w:hint="eastAsia"/>
        </w:rPr>
        <w:t>（4）整个教学班都分完组后，会出现图12所示，表示已经完成分组准备工作。</w:t>
      </w:r>
    </w:p>
    <w:p w14:paraId="2FD6A83E">
      <w:r>
        <w:drawing>
          <wp:inline distT="0" distB="0" distL="114300" distR="114300">
            <wp:extent cx="5039995" cy="4474210"/>
            <wp:effectExtent l="0" t="0" r="4445" b="635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44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7430A">
      <w:pPr>
        <w:jc w:val="center"/>
      </w:pPr>
      <w:r>
        <w:rPr>
          <w:rFonts w:hint="eastAsia"/>
        </w:rPr>
        <w:t>图12</w:t>
      </w:r>
    </w:p>
    <w:p w14:paraId="31699D0B">
      <w:r>
        <w:rPr>
          <w:rFonts w:hint="eastAsia"/>
        </w:rPr>
        <w:t>注：若想对小组内学生名单进行调整，点击分组-操作下面的</w:t>
      </w:r>
      <w:r>
        <w:drawing>
          <wp:inline distT="0" distB="0" distL="0" distR="0">
            <wp:extent cx="304165" cy="275590"/>
            <wp:effectExtent l="0" t="0" r="63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，如图13。若想删除某一学生，先将学生选中，点击下面</w:t>
      </w:r>
      <w:r>
        <w:drawing>
          <wp:inline distT="0" distB="0" distL="0" distR="0">
            <wp:extent cx="304165" cy="247015"/>
            <wp:effectExtent l="0" t="0" r="635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，如图14。若想增加学生，点击下面</w:t>
      </w:r>
      <w:r>
        <w:drawing>
          <wp:inline distT="0" distB="0" distL="0" distR="0">
            <wp:extent cx="361315" cy="304165"/>
            <wp:effectExtent l="0" t="0" r="635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1905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，输入学生姓名即可，如图15，要是一个班级中的学生，要先在另一组将名单去除，再在本组中增加。</w:t>
      </w:r>
    </w:p>
    <w:p w14:paraId="4D1A32EA">
      <w:r>
        <w:drawing>
          <wp:inline distT="0" distB="0" distL="114300" distR="114300">
            <wp:extent cx="3561715" cy="2550795"/>
            <wp:effectExtent l="0" t="0" r="4445" b="9525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622D3">
      <w:pPr>
        <w:jc w:val="center"/>
      </w:pPr>
      <w:r>
        <w:rPr>
          <w:rFonts w:hint="eastAsia"/>
        </w:rPr>
        <w:t>图13</w:t>
      </w:r>
    </w:p>
    <w:p w14:paraId="7E5D28DB">
      <w:pPr>
        <w:jc w:val="both"/>
      </w:pPr>
      <w:r>
        <w:drawing>
          <wp:inline distT="0" distB="0" distL="114300" distR="114300">
            <wp:extent cx="3742055" cy="3214370"/>
            <wp:effectExtent l="0" t="0" r="6985" b="127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D04D0">
      <w:pPr>
        <w:jc w:val="center"/>
      </w:pPr>
      <w:r>
        <w:rPr>
          <w:rFonts w:hint="eastAsia"/>
        </w:rPr>
        <w:t>图14</w:t>
      </w:r>
    </w:p>
    <w:p w14:paraId="2E475594">
      <w:pPr>
        <w:jc w:val="both"/>
      </w:pPr>
      <w:r>
        <w:drawing>
          <wp:inline distT="0" distB="0" distL="114300" distR="114300">
            <wp:extent cx="3599815" cy="3215005"/>
            <wp:effectExtent l="0" t="0" r="12065" b="635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6D717">
      <w:pPr>
        <w:jc w:val="center"/>
      </w:pPr>
      <w:r>
        <w:rPr>
          <w:rFonts w:hint="eastAsia"/>
        </w:rPr>
        <w:t>图15</w:t>
      </w:r>
    </w:p>
    <w:p w14:paraId="2EA40E02"/>
    <w:p w14:paraId="050C989E">
      <w:r>
        <w:rPr>
          <w:rFonts w:hint="eastAsia"/>
        </w:rPr>
        <w:t>7.分完组后，授课教师点击教学日历</w:t>
      </w:r>
      <w:r>
        <w:drawing>
          <wp:inline distT="0" distB="0" distL="0" distR="0">
            <wp:extent cx="380365" cy="266065"/>
            <wp:effectExtent l="0" t="0" r="635" b="63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0952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，进入排课界面，如图16.</w:t>
      </w:r>
    </w:p>
    <w:p w14:paraId="5650A24E">
      <w:r>
        <w:drawing>
          <wp:inline distT="0" distB="0" distL="114300" distR="114300">
            <wp:extent cx="5400040" cy="3016250"/>
            <wp:effectExtent l="0" t="0" r="10160" b="127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8DE5C">
      <w:pPr>
        <w:jc w:val="center"/>
      </w:pPr>
      <w:r>
        <w:rPr>
          <w:rFonts w:hint="eastAsia"/>
        </w:rPr>
        <w:t>图16</w:t>
      </w:r>
    </w:p>
    <w:p w14:paraId="3C99FDE7"/>
    <w:p w14:paraId="4008B60D">
      <w:pPr>
        <w:jc w:val="center"/>
      </w:pPr>
      <w:r>
        <w:rPr>
          <w:rFonts w:hint="eastAsia"/>
        </w:rPr>
        <w:t>图17</w:t>
      </w:r>
    </w:p>
    <w:p w14:paraId="6FC596A8">
      <w:r>
        <w:rPr>
          <w:rFonts w:hint="eastAsia"/>
          <w:lang w:val="en-US" w:eastAsia="zh-CN"/>
        </w:rPr>
        <w:t>8</w:t>
      </w:r>
      <w:r>
        <w:rPr>
          <w:rFonts w:hint="eastAsia"/>
        </w:rPr>
        <w:t>.进入排课界面，可以选择任课教师、开课周次、开课时间和开课地点，排好后点击保存，如图18。</w:t>
      </w:r>
    </w:p>
    <w:p w14:paraId="504014E6">
      <w:r>
        <w:rPr>
          <w:rFonts w:hint="eastAsia"/>
          <w:highlight w:val="yellow"/>
        </w:rPr>
        <w:t>注：若此处没有保存按钮，有2个原因：一是教学日历提交（联系系主任或教学秘书退回教学日历），二是没有开放排课（联系教务处实践科）。</w:t>
      </w:r>
    </w:p>
    <w:p w14:paraId="3C101031">
      <w:bookmarkStart w:id="0" w:name="_GoBack"/>
      <w:r>
        <w:drawing>
          <wp:inline distT="0" distB="0" distL="114300" distR="114300">
            <wp:extent cx="5400040" cy="2707005"/>
            <wp:effectExtent l="0" t="0" r="10160" b="5715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5DA6E0A">
      <w:pPr>
        <w:jc w:val="center"/>
      </w:pPr>
      <w:r>
        <w:rPr>
          <w:rFonts w:hint="eastAsia"/>
        </w:rPr>
        <w:t>图18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行楷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yNmIyMzc1MTdiMWZiNTcxOWNmYTJmMzJkNTNmZjkifQ=="/>
  </w:docVars>
  <w:rsids>
    <w:rsidRoot w:val="00925689"/>
    <w:rsid w:val="00031FDF"/>
    <w:rsid w:val="00082C1D"/>
    <w:rsid w:val="000869CA"/>
    <w:rsid w:val="000C04C3"/>
    <w:rsid w:val="000F1CC7"/>
    <w:rsid w:val="001222DD"/>
    <w:rsid w:val="001349AB"/>
    <w:rsid w:val="00137A4E"/>
    <w:rsid w:val="00181004"/>
    <w:rsid w:val="0028603C"/>
    <w:rsid w:val="0037280F"/>
    <w:rsid w:val="003E7EC2"/>
    <w:rsid w:val="004A7DDB"/>
    <w:rsid w:val="0054297B"/>
    <w:rsid w:val="00565027"/>
    <w:rsid w:val="00694748"/>
    <w:rsid w:val="007638BB"/>
    <w:rsid w:val="007B138C"/>
    <w:rsid w:val="008154F3"/>
    <w:rsid w:val="008168A7"/>
    <w:rsid w:val="00850719"/>
    <w:rsid w:val="00853890"/>
    <w:rsid w:val="008F008F"/>
    <w:rsid w:val="00920EFF"/>
    <w:rsid w:val="00925689"/>
    <w:rsid w:val="00966B56"/>
    <w:rsid w:val="0097030C"/>
    <w:rsid w:val="00981F55"/>
    <w:rsid w:val="00986231"/>
    <w:rsid w:val="00A020F2"/>
    <w:rsid w:val="00A152E7"/>
    <w:rsid w:val="00A560B9"/>
    <w:rsid w:val="00A8465B"/>
    <w:rsid w:val="00A9121A"/>
    <w:rsid w:val="00B618B1"/>
    <w:rsid w:val="00BD1F0E"/>
    <w:rsid w:val="00C12FB8"/>
    <w:rsid w:val="00C76765"/>
    <w:rsid w:val="00C94BDD"/>
    <w:rsid w:val="00D64561"/>
    <w:rsid w:val="00D648D4"/>
    <w:rsid w:val="00DF7FD1"/>
    <w:rsid w:val="00E50600"/>
    <w:rsid w:val="00EA4505"/>
    <w:rsid w:val="00EA67EF"/>
    <w:rsid w:val="1A2E737D"/>
    <w:rsid w:val="1AED77FB"/>
    <w:rsid w:val="1E0866D5"/>
    <w:rsid w:val="24B95B4C"/>
    <w:rsid w:val="35CC2E1E"/>
    <w:rsid w:val="42C732AD"/>
    <w:rsid w:val="58556DFB"/>
    <w:rsid w:val="6A4A4DC5"/>
    <w:rsid w:val="76C51B90"/>
    <w:rsid w:val="77135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ax</Company>
  <Pages>8</Pages>
  <Words>1075</Words>
  <Characters>1139</Characters>
  <Lines>9</Lines>
  <Paragraphs>2</Paragraphs>
  <TotalTime>19</TotalTime>
  <ScaleCrop>false</ScaleCrop>
  <LinksUpToDate>false</LinksUpToDate>
  <CharactersWithSpaces>1140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2021-09-17T08:45:00Z</dcterms:created>
  <dc:creator>Cui</dc:creator>
  <cp:lastModifiedBy>齐平</cp:lastModifiedBy>
  <cp:lastPrinted>2021-09-17T08:46:00Z</cp:lastPrinted>
  <dcterms:modified xsi:type="dcterms:W3CDTF">2025-12-15T07:11:40Z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A0DAB0BE9F6445909C6400E7244DA548_13</vt:lpwstr>
  </property>
  <property fmtid="{D5CDD505-2E9C-101B-9397-08002B2CF9AE}" pid="4" name="KSOTemplateDocerSaveRecord">
    <vt:lpwstr>eyJoZGlkIjoiODViZWRmMDBiOWRmZGMxMWM5NWJkMWViYjZkZTRiNWMiLCJ1c2VySWQiOiIxMDg3Njc3OTU2In0=</vt:lpwstr>
  </property>
</Properties>
</file>